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Fish 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雌二醇是一种甾体雌激素。有α，β两种类型，α型生理作用强。温特斯坦纳等（Wintersteiner et al．1935）曾从妊娠马尿中提取出来，此外也可从妊妇尿、人胎盘、猪卵巢等中获得。雄马的精巢或尿中也存在。因为它有很强的性激素作用，所以认为它或它的酯实际上是卵巢分泌的最重要的性激素。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Fish 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Estradiol is a steroid estrogen. have α，β Two types, α Type A has strong physiological effect. Wintersteiner et al. 1935 extracted it from the urine of pregnant horses. In addition, it can also be obtained from the urine of pregnant women, human placenta, pig ovary, etc. It is also found in the testis or urine of male horses. Because it has a strong sex hormone effect, it is considered that it or its ester is actually the most important sex hormone secreted by the ovary.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