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RCN1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RCN1基因编码的蛋白质是位于内质网内腔中的钙结合蛋白。这个蛋白质含有六个保守区，与具有高亲和力钙离子结合模式蛋白EF-hand相似。 这种蛋白在物种之间具有高度保守性与相似的生化功能。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RCN1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protein encoded by rcn1 gene is a calcium binding protein located in the lumen of endoplasmic reticulum. This protein contains six conserved regions, which is similar to the high affinity calcium binding mode protein EF hand. This protein is highly conserved and has similar biochemical functions among species.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