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Pro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可能作为心脏旁分泌抗纤维化因子的心脏激素。也通过利尿钠排泄、利尿、血管舒张和抑制肾素和醛固酮分泌在心血管稳态中起关键作用。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Pro 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Cardiac hormone which may function as a paracrine antifibrotic factor in the heart. Also plays a key role in cardiovascular homeostasis through natriuresis, diuresis, vasorelaxation, and inhibition of renin and aldosterone secretion.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