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0A30DBD">
      <w:pPr>
        <w:pStyle w:val="2"/>
        <w:bidi w:val="0"/>
        <w:jc w:val="center"/>
        <w:rPr>
          <w:rFonts w:hint="default" w:ascii="Times New Roman" w:hAnsi="Times New Roman" w:cs="Times New Roman"/>
          <w:b/>
          <w:bCs w:val="0"/>
          <w:sz w:val="36"/>
          <w:szCs w:val="36"/>
        </w:rPr>
      </w:pPr>
      <w:r>
        <w:rPr>
          <w:rFonts w:hint="eastAsia"/>
          <w:b/>
          <w:bCs/>
          <w:sz w:val="36"/>
          <w:szCs w:val="36"/>
        </w:rPr>
        <w:t>Mouse IGFBP4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7A8A2C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0.125–8ng/ml</w:t>
      </w:r>
    </w:p>
    <w:p w14:paraId="14053F9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＜0.02ng/ml</w:t>
      </w:r>
    </w:p>
    <w:p w14:paraId="45A6A57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56597F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62A428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73AD4FA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7C180F1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77E0FE1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7AE1EA9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196CA6C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1B4FBC6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3827F37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04917D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9E8A59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8.0</w:t>
            </w:r>
          </w:p>
        </w:tc>
        <w:tc>
          <w:tcPr>
            <w:tcW w:w="1134" w:type="dxa"/>
            <w:vAlign w:val="center"/>
          </w:tcPr>
          <w:p w14:paraId="3EF30DD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w:t>
            </w:r>
          </w:p>
        </w:tc>
        <w:tc>
          <w:tcPr>
            <w:tcW w:w="1134" w:type="dxa"/>
            <w:vAlign w:val="center"/>
          </w:tcPr>
          <w:p w14:paraId="6939A1F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w:t>
            </w:r>
          </w:p>
        </w:tc>
        <w:tc>
          <w:tcPr>
            <w:tcW w:w="1134" w:type="dxa"/>
            <w:vAlign w:val="center"/>
          </w:tcPr>
          <w:p w14:paraId="3F151E2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w:t>
            </w:r>
          </w:p>
        </w:tc>
        <w:tc>
          <w:tcPr>
            <w:tcW w:w="1134" w:type="dxa"/>
            <w:vAlign w:val="center"/>
          </w:tcPr>
          <w:p w14:paraId="0AB8521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0.5</w:t>
            </w:r>
          </w:p>
        </w:tc>
        <w:tc>
          <w:tcPr>
            <w:tcW w:w="1134" w:type="dxa"/>
            <w:vAlign w:val="center"/>
          </w:tcPr>
          <w:p w14:paraId="594218D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0.25</w:t>
            </w:r>
          </w:p>
        </w:tc>
        <w:tc>
          <w:tcPr>
            <w:tcW w:w="1134" w:type="dxa"/>
            <w:vAlign w:val="center"/>
          </w:tcPr>
          <w:p w14:paraId="22064D3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0.125</w:t>
            </w:r>
          </w:p>
        </w:tc>
        <w:tc>
          <w:tcPr>
            <w:tcW w:w="1134" w:type="dxa"/>
            <w:vAlign w:val="center"/>
          </w:tcPr>
          <w:p w14:paraId="5176CDA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0FCD48C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4F1C8CC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07D1BB1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728A42C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18F6218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3752E9A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7D175B16">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胰岛素样生长因子结合蛋白4是一种由IGFBP4基因编码的蛋白质。该基因是胰岛素样生长因子结合蛋白（IGFBP）家族的成员，编码一种具有IGFBP结构域和甲状腺球蛋白I型结构域的蛋白质。该蛋白结合胰岛素样生长因子（IGFs）I和II，并以糖基化和非糖基化形式在血浆中循环。这种蛋白的结合延长了胰岛素样生长因子的半衰期，并改变了它们与细胞表面受体的相互作用。此外，IGFBP-4是一种独特的蛋白质，在体内和体外都能持续抑制多种癌细胞。其抑制作用已在体内前列腺和结肠中显示。它由所有结肠癌细胞分泌。</w:t>
      </w:r>
    </w:p>
    <w:p w14:paraId="3C45E916">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20BDE5A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23D999B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1A7B714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48D45FC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5D5E62B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72003678">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77FDD3A1">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38408F33">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0B141A2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3E223AB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35F2FA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319136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4A0981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4459EF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780700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282436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47A901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016333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0FAE4A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3912E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38D228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77770A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21573C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73DE47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263DE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466C12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2AC3E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B45AD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7B2A8A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3AAC2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01DF0D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2104EA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8588F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56F27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9849E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415410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09AD4F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16C238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314C6B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EA955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43169B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59C2C2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F1F91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96445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C2719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D28908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2362141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4F3E8A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2B2DB6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079B5B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6D500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FC33A7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2BED126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009604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48385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D9A0F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16F92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BAC35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63160C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2B3539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A1BE3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94551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1E041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A50C9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3836B8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1A0E8E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A34A0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36F2A4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82269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0F5414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FD9F7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5A638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650E81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0304C51A">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2741F4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195DB8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64EA67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73E53EB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110F6A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309BC56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7B0F14B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790BF86F">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2C89DF7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D19482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6FD96FA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0E1D7AA7">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4329940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A26EE3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E0829A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34103C4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548B2B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01565CD">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41CFEA6F">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3B5644B0">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265DC33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F01B61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7ACE39B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3F8A658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7B1852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479EA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23C1D6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A420D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2BE5D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5CE44B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5B0734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50F6E6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5C7FF8E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7BFE4B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76CC1F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3483A1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013730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6A50C9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41D5EA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0E65CC6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227B51F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24685CE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6353FE5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268137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49577F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7D75B9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51D65E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74390E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1AE251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04C902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4A7E9E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60BCC5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4FA2B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4757BC4C">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1AF7F9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3AB9F73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BF4048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AEBA76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2AE199D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16E7FA8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19C8B4B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32D7BB87">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288731A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0EF34CC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7B9DE8D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5A3FFA2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7B64165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311D7FF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0B8338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2BC6838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3CA310E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3826F945">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13A9FC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4C70C3B8">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2E3237B8">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71CFC1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3975D5B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5048F13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360433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37407D8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5DB17A5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8CD75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5244954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1583870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7DE17E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35071C9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2F180E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0C8A807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6F69503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4870902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1967A94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7545BD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1CF5DD7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08FC7F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6F17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321EF1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4DB89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C2157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42DF05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251B46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0723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0C6C95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7F0CA8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D042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28B829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05C6BB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1F1AC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1C4DEC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733970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78D9F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7BE524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7BFEB5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D310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2537A1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35D0202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038C5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BD6C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6165E1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18F95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AFDA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5147F9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2FF1CF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6FA7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672AAB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4E3938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1BE8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4ACAD09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2146E9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1D80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2BC35B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64E794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D56C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5DDE3B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2878B8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9769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355ED4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302100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F5C7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26101C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0C8845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B8A8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3E60B89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6FA944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DF50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11EFB5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0CD1E8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8768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1C5673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2C8268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73C1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60CFE2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7855DAB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6DCA8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1EBF1E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2DDC3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6F8ECC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417DCA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5FB4B2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44734B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89DDD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7B1272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67AB8A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BE079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0D92AC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134BE3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6592E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20C79D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3A9254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02FCD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5F9A76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5A6F611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1A476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9011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2DF387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5A9B4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2356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0A352F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44867A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346D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7682E6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2012AF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A57D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366519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7D1448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6110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71B778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525DF2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E678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69A0BD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6B15FB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4ACA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7B4462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50D8A9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2E3C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384EDF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6E254D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E88E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216A25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7B4B59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B087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1AB928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75107C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3C40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6B0035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7CFD8C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0CA9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7530E6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604B71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0403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64A243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046D3A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88AE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151089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5A73AFE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51DB71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3041A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56ADC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B404C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B1B07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384C99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17F486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47D3D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36D26F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4B0AF7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DC23F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02B30F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4D77BF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B8E91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4C1BE2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7864D3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F2F7D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0BE981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70C5CF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959E0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59A57D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5BF219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F45C4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386D76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594072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37A72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0A8AD8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573C7B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AC039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5A0A0F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42EF61C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4D733B1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255A94F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27A722D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7D3918A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3D10FEE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3CFCE0C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144C23A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2AC5E78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418AA4E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08EF418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6E595EB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5242A40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050E6AA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2DB6D54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6C9B11F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2DB5C07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25056814">
      <w:pPr>
        <w:rPr>
          <w:rFonts w:hint="default" w:ascii="Times New Roman" w:hAnsi="Times New Roman" w:cs="Times New Roman"/>
          <w:sz w:val="22"/>
          <w:szCs w:val="22"/>
        </w:rPr>
      </w:pPr>
    </w:p>
    <w:p w14:paraId="2BC25EA2">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24ED6C4A">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Mouse IGFBP4 Elisa Kit</w:t>
      </w:r>
    </w:p>
    <w:p w14:paraId="56ADE958">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0.125–8ng/ml</w:t>
      </w:r>
    </w:p>
    <w:p w14:paraId="76AEAC4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＜0.02ng/ml</w:t>
      </w:r>
    </w:p>
    <w:p w14:paraId="3C1B3D8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5724A4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9C8C2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155CD0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45C6D5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109649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682364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008655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1AC3BA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2E2699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592144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73868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8.0</w:t>
            </w:r>
          </w:p>
        </w:tc>
        <w:tc>
          <w:tcPr>
            <w:tcW w:w="1036" w:type="dxa"/>
            <w:vAlign w:val="center"/>
          </w:tcPr>
          <w:p w14:paraId="1928AE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w:t>
            </w:r>
          </w:p>
        </w:tc>
        <w:tc>
          <w:tcPr>
            <w:tcW w:w="1036" w:type="dxa"/>
            <w:vAlign w:val="center"/>
          </w:tcPr>
          <w:p w14:paraId="493A4F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w:t>
            </w:r>
          </w:p>
        </w:tc>
        <w:tc>
          <w:tcPr>
            <w:tcW w:w="1036" w:type="dxa"/>
            <w:vAlign w:val="center"/>
          </w:tcPr>
          <w:p w14:paraId="1EEF22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w:t>
            </w:r>
          </w:p>
        </w:tc>
        <w:tc>
          <w:tcPr>
            <w:tcW w:w="1036" w:type="dxa"/>
            <w:vAlign w:val="center"/>
          </w:tcPr>
          <w:p w14:paraId="236F8B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0.5</w:t>
            </w:r>
          </w:p>
        </w:tc>
        <w:tc>
          <w:tcPr>
            <w:tcW w:w="1036" w:type="dxa"/>
            <w:vAlign w:val="center"/>
          </w:tcPr>
          <w:p w14:paraId="3622F5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0.25</w:t>
            </w:r>
          </w:p>
        </w:tc>
        <w:tc>
          <w:tcPr>
            <w:tcW w:w="1037" w:type="dxa"/>
            <w:vAlign w:val="center"/>
          </w:tcPr>
          <w:p w14:paraId="601908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0.125</w:t>
            </w:r>
          </w:p>
        </w:tc>
        <w:tc>
          <w:tcPr>
            <w:tcW w:w="1037" w:type="dxa"/>
            <w:vAlign w:val="center"/>
          </w:tcPr>
          <w:p w14:paraId="0C51F2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776B4FE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47F20E9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7B961D1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7CD9C46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00B2B5E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5A7B33B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1AA68AC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Insulin-like growth factor-binding protein 4 is a protein that in humans is encoded by the IGFBP4gene. This gene is a member of the insulin-like growth factor binding protein (IGFBP) family and encodes a protein with an IGFBP domain and a thyroglobulin type-I domain. The protein binds both insulin-like growth factors (IGFs) I and II and circulates in the plasma in both glycosylated and non-glycosylated forms. Binding of this protein prolongs the half-life of the IGFs and alters their interaction with cell surface receptors. In addition, IGFBP-4 is a unique protein and it consistently inhibits several cancer cells in vivo and in vitro. Its inhibitory action has been shown in vivo in prostate and colon. It is secreted by all colon cancer cells.</w:t>
      </w:r>
    </w:p>
    <w:p w14:paraId="5865C1BD">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04B27771">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340A9D19">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3345A0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32D850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38C46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4F5776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3FAC0A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6260AF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61B5DCED">
      <w:pPr>
        <w:rPr>
          <w:rFonts w:hint="default" w:ascii="Times New Roman" w:hAnsi="Times New Roman" w:cs="Times New Roman"/>
          <w:b/>
          <w:bCs/>
          <w:sz w:val="28"/>
          <w:szCs w:val="28"/>
        </w:rPr>
      </w:pPr>
    </w:p>
    <w:p w14:paraId="09DFC068">
      <w:pPr>
        <w:rPr>
          <w:rFonts w:hint="default" w:ascii="Times New Roman" w:hAnsi="Times New Roman" w:cs="Times New Roman"/>
          <w:b/>
          <w:bCs/>
          <w:sz w:val="28"/>
          <w:szCs w:val="28"/>
        </w:rPr>
      </w:pPr>
    </w:p>
    <w:p w14:paraId="685D334E">
      <w:pPr>
        <w:rPr>
          <w:rFonts w:hint="default" w:ascii="Times New Roman" w:hAnsi="Times New Roman" w:cs="Times New Roman"/>
          <w:b/>
          <w:bCs/>
          <w:sz w:val="28"/>
          <w:szCs w:val="28"/>
        </w:rPr>
      </w:pPr>
    </w:p>
    <w:p w14:paraId="10BDCA51">
      <w:pPr>
        <w:rPr>
          <w:rFonts w:hint="default" w:ascii="Times New Roman" w:hAnsi="Times New Roman" w:cs="Times New Roman"/>
          <w:b/>
          <w:bCs/>
          <w:sz w:val="28"/>
          <w:szCs w:val="28"/>
        </w:rPr>
      </w:pPr>
    </w:p>
    <w:p w14:paraId="545362C7">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1DA2CE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0050939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D7F8B1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283B76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4559517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084E94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2522B6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6DD09E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7D7E20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78BB49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745760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11581E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0AF46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3CA10C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4D2512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4CF8A1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5E599E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C4321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376051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63C575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7B7932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38517E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92ABAF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7F4891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81DA3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8E115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515ED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88EBEB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1CFDC1D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63D839F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5211D6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59537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49458C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111A22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81EF9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28D435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0DAB7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EC2BA2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0C7F13C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0B0F4AE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3CF77E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ECBE9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06A34D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67D285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EB25A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4EDB69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34C8C0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14424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7CDD94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A210C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20B19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17C98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94505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3C8E1D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031F70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294221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35289D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48C8A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6C36CE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336399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31B4F3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4F7F9B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E8893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0A425A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21AEBE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4A8C5A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197E4C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2655E2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6F05AA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2973EDF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5D32465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15374B4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08B1E0D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E99C51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A8CE26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0DBF7D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1665B23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11A3034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53F0BEC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10F576B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6F30769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0AAF9C6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06CBD68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5BC0BD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699E4A7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2EDF6FD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5BF0AB5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45E2B2B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6AD030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3B3FBE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1970CA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188BD4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A5109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06E2B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082441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45968C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54D17DB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2748797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127F70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149387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0A8823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05F58B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39DB01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4CAEE2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29DA570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01E866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3BC5A28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34E1C1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3E2C91B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3874841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6A6712E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7FC96C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34F4471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57A2D7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025C11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52900A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36EAEA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4D439E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71E1A7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70A2BF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1CDB17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1E68C5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45140D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1D30BA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A6844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2D6362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2B9BF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6E345A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35B642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39F7D4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119073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1BF332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642553C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4014552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6E7D6D8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44C2B46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546A6E4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58E0243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190ACC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985E75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5B130B8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4F952FB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75EA5AB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4C49B8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056B7A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9F7B77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75534A6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2313AF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623A8F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7773B9C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56DCC1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00CF62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6810C03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7FDB0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061A02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0DC6B6C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B6837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51C2F4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6250ED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218551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352E76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331EC6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26B679A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2F5C7CA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0468E9B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4319014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D61BA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2572D3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EBACEA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86075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23FC8A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06238B3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77B68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0AC1A1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026D3E2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94377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44D1DF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79FFEF0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CAAF8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593F35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5098392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35B07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3B7E24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74E0739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637F9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2C7BA1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50B30CD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DFEDB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607554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088A11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F4A68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0C69B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293696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6FF331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04D7B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7260D5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40D9BA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1E1FD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285918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3AD580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101AB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7466DD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0FD5F0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5392B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59116E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38FB7A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7D647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45C1DD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2E10BA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269DB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2C07F3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6F424C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7191D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6B64E8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591EF2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1A674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7BEEA0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48A074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9A126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7842B0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784005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53354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479B47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6F3633C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190FA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C59B3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A8B02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0F723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A09BF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60E0AF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5DF7D4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BC897D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62A461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657C6C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43A349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1E2BA1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410D7D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F293B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7BA2D1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2C966A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FBD35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1C1A59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67ED84E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4D621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53AC3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55138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31B02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1D979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35A151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1FDCA8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9AB63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778D56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6B16B4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5CDAC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6E09F9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6A2316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CB223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6D4D33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670BBF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BF8D6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726826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23D9E7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31031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0BEBED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1EA8BD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2E4FF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021882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54E763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03E32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4983B9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459590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3221C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7A08FC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500A05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418CE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361207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2CA806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3F023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5203C5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4AAE81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D0B45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68971B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367DC7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1A307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3C0906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10D6933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076411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51C305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542C3B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673A67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85C4DE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62FFA9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618915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090FB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4E9096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5FEFBB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43BD2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3AE173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60B680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681896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7F1A9F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5DE6C6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EBDEF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26635C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57A1CF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6D6353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0C76AC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45AFD4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B206D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1F2770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0D3A8D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3F4EF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5EF03E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205E5A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494D9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0D2D4D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185E613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2F3E69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2CD9E9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4C63A8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4B07EF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72E28B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6AB2DC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2D3718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094487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311CFE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11EB84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553C62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7EBB04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2A0C55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123784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42E537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4EAE0F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1A9657">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4551474">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54551474">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BE636E">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175D0F8A">
    <w:pPr>
      <w:pStyle w:val="6"/>
      <w:jc w:val="both"/>
    </w:pPr>
  </w:p>
  <w:p w14:paraId="76C4BB12">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1695F7">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3258AB">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675339"/>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7720</Words>
  <Characters>12985</Characters>
  <Lines>251</Lines>
  <Paragraphs>70</Paragraphs>
  <TotalTime>0</TotalTime>
  <ScaleCrop>false</ScaleCrop>
  <LinksUpToDate>false</LinksUpToDate>
  <CharactersWithSpaces>13947</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2026-03-06T09:00:23Z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