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ASGR2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ASGR2（Asialogycoprotein Receptor 2）是一种蛋白质编码基因。与ASGR2相关的疾病包括肝炎和乙型肝炎。其相关途径包括蛋白质代谢和向高尔基体的转运以及随后的修饰。与该基因相关的基因本体（GO）注释包括碳水化合物结合和去唾液酸糖蛋白受体活性。该基因的一个重要旁系是ASGR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ASGR2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ASGR2 (Asialoglycoprotein Receptor 2) is a Protein Coding gene. Diseases associated with ASGR2 include Hepatitis and Hepatitis B. Among its related pathways are Metabolism of proteins and Transport to the Golgi and subsequent modification. Gene Ontology (GO) annotations related to this gene include carbohydrate binding and asialoglycoprotein receptor activity. An important paralog of this gene is ASGR1.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