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SCGN/Secretagogin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SCGN（Secretagogin，促泌素）是一种蛋白质编码基因。与SCGN相关的疾病包括胰岛素瘤和Fanconi肾小管综合征2。其相关途径包括钙、cAMP、脂质信号和神经科学。与该基因相关的基因本体（GO）注释包括钙离子结合。该基因的一个重要旁系是CALB2。</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SCGN/Secretagogin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SCGN (Secretagogin, EF-Hand Calcium Binding Protein) is a Protein Coding gene. Diseases associated with SCGN include Insulinoma and Fanconi Renotubular Syndrome 2. Among its related pathways are Ca, cAMP and Lipid Signaling and Neuroscience. Gene Ontology (GO) annotations related to this gene include calcium ion binding. An important paralog of this gene is CALB2.</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