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26167B">
      <w:pPr>
        <w:pStyle w:val="2"/>
        <w:bidi w:val="0"/>
        <w:jc w:val="center"/>
        <w:rPr>
          <w:rFonts w:hint="default" w:ascii="Times New Roman" w:hAnsi="Times New Roman" w:cs="Times New Roman"/>
          <w:b/>
          <w:bCs w:val="0"/>
          <w:sz w:val="36"/>
          <w:szCs w:val="36"/>
        </w:rPr>
      </w:pPr>
      <w:r>
        <w:rPr>
          <w:rFonts w:hint="eastAsia"/>
          <w:b/>
          <w:bCs/>
          <w:sz w:val="36"/>
          <w:szCs w:val="36"/>
        </w:rPr>
        <w:t>Rat Angiopoietin-1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F5A18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F1D95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9A179F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99E6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E11E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B8E4F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7ABBD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5075B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DB47D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6737C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CEF53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E466E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278E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097D8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ACCFE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17AB5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48FCA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20721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E2C48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1F19D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42884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A4401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65E84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EC549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CC092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529FC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26E8C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8358C8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生成素1，也称为ANG1，是一种血管生成素，由基因ANGPT1编码。血管生成素是在血管发育和血管生成中起重要作用的蛋白质。所有血管生成素与内皮细胞特异性酪氨酸蛋白激酶受体具有相似的亲和力。该基因编码的蛋白质是一种分泌型糖蛋白，通过诱导酪氨酸磷酸化激活受体。它在介导内皮细胞与周围基质和间充质之间的相互作用中起着关键作用，并抑制内皮细胞的通透性。这种蛋白质也有助于血管的成熟和稳定，并可能参与心脏的早期发育。</w:t>
      </w:r>
    </w:p>
    <w:p w14:paraId="0F07ADB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80D457D">
      <w:pPr>
        <w:ind w:firstLine="441" w:firstLineChars="0"/>
        <w:rPr>
          <w:rFonts w:hint="default" w:ascii="Times New Roman" w:hAnsi="Times New Roman" w:cs="Times New Roman"/>
        </w:rPr>
      </w:pPr>
    </w:p>
    <w:p w14:paraId="7385C1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4F7C7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3FBF3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91F2A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E9ABA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E25AD3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460B90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5E7B34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7885A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0BFAE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1D07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926E0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45F5D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528D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80743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0CE58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EAD18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B87FA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1E5E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778D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D0EBA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E3404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F0C13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A167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A37B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16B63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1C66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E2AE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DAFF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7FE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5A5B7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4A4C7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91AB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D884A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BEB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BEDF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10020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EEFFF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BB92D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797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FF6E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19689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FE71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F4F0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442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B493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82FA5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6AC06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9E202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7538A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CF35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A31D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ED612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707E1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94A70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41B4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24A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C0E2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5E894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75B8F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8D81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69FD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038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C545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FFE68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BAFA2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4192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9AF9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330F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F21D6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3DD9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DDE6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8D45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BF0AF1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A2087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297E0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399AB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DEA45B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DCF21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70D233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22063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55C020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F2560C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272C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487051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DC6ECE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7AD1F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C591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39710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C5A00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8A3C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460AB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161F40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D30856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FEB85A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095FB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82403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38D9C8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D023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F3E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A0D6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490B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C21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F247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83FD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30AA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416969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61F8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126D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DA7B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5996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353E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70DB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A4021A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017B2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ECDDD8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60D6B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81EE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E616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F59E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20C9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94A7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5245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451F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1E90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BF84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F34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281C87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5A8E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703A0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8671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1860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FF0D4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C6BAE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86B64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41D87A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6D88E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7C6BE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4444C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8E73F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2E233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8FF1D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8CB6A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89431B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E5C8D9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9A62BD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0F89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C3C4C5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CD470C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D926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5B90C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CF4F9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067E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2D67E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ED427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10C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CE235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630E2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3084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6B16B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C07D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141A1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66F6A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2B50F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A80A9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D551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F28D1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B698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507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64130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A20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0AD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2FB79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4245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0BC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0BA58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64BC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4C7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1F935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ADAC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D6C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DF3AA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E25F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AB6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616CB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BC29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767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79F16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E733C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8A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F98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8257A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853E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01D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B410F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D48A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B87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E0922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3A8C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D8F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48324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0007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EEA1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139DF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6A88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ACD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22A28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CBE8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BE7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1AF4D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C31B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1F1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F92F4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E623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20A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90B8E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AD12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896D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3C07A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EDD8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E162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61A1B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357B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2B0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3C048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E69EE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F5A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D3DF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579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BB45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9F39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AF31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F723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451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4646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E114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53C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084C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7F79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D4B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52DB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4160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62E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A007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FA5E0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08D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42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58FE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EFD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2F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8117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1069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84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1E7A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9582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659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003F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A446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A4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EA8D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AC9A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62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EC36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7775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FA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5EE3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3DCE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A1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1DCF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EAC8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3F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1F93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60E3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9D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EACD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8D3A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5A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E06A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F649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7C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2ADD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DE3E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B6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9C8E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271F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9C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341A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4D13C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93E9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0D6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7B8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B9B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4D1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CFE1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DB33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4A7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FF16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AFD1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5FB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06C0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C128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FE8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75BC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381A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B65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720B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3475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46D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B281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549C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E80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C9B0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56AA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D9A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C60E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6CE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02F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0466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68A61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E2FBC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750A8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3A0BD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0297F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B27EC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2BC70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07179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94E5D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8DF91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817CE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BD8B8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25D51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35EDD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7BDBA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08AD8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E7B73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2CBD9AD">
      <w:pPr>
        <w:rPr>
          <w:rFonts w:hint="default" w:ascii="Times New Roman" w:hAnsi="Times New Roman" w:cs="Times New Roman"/>
          <w:sz w:val="22"/>
          <w:szCs w:val="22"/>
        </w:rPr>
      </w:pPr>
    </w:p>
    <w:p w14:paraId="103538A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13A72B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Angiopoietin-1 Elisa Kit</w:t>
      </w:r>
    </w:p>
    <w:p w14:paraId="17EA934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6F0CB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C4F7B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A938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1F67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66F2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95A3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D731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01260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7924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DA412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0A33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6E86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F83C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B27EC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946EA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0914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56A7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B7231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4EE8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E7316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09A9D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C6BC0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103D4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7CE80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E5765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E64D5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261FD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Angiopoietin 1, also called ANG1 is a type of angiopoietin and is encoded by the gene ANGPT1. Angiopoietins are proteins with important roles in vascular development and angiogenesis. All angiopoietins bind with similar affinity to an endothelial cell-specific tyrosine-protein kinase receptor. The protein encoded by this gene is a secreted glycoprotein that activates the receptor by inducing its tyrosine phosphorylation. It plays a critical role in mediating reciprocal interactions between the endothelium and surrounding matrix and mesenchyme and inhibits endothelial permeability. The protein also contributes to blood vessel maturation and stability, and may be involved in early development of the heart.</w:t>
      </w:r>
    </w:p>
    <w:p w14:paraId="0CA3449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C607F7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1FBC79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6C13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E49E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E11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1678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E866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66B1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BC41640">
      <w:pPr>
        <w:rPr>
          <w:rFonts w:hint="default" w:ascii="Times New Roman" w:hAnsi="Times New Roman" w:cs="Times New Roman"/>
          <w:b/>
          <w:bCs/>
          <w:sz w:val="28"/>
          <w:szCs w:val="28"/>
        </w:rPr>
      </w:pPr>
    </w:p>
    <w:p w14:paraId="77AB8FDE">
      <w:pPr>
        <w:rPr>
          <w:rFonts w:hint="default" w:ascii="Times New Roman" w:hAnsi="Times New Roman" w:cs="Times New Roman"/>
          <w:b/>
          <w:bCs/>
          <w:sz w:val="28"/>
          <w:szCs w:val="28"/>
        </w:rPr>
      </w:pPr>
    </w:p>
    <w:p w14:paraId="2D5A6172">
      <w:pPr>
        <w:rPr>
          <w:rFonts w:hint="default" w:ascii="Times New Roman" w:hAnsi="Times New Roman" w:cs="Times New Roman"/>
          <w:b/>
          <w:bCs/>
          <w:sz w:val="28"/>
          <w:szCs w:val="28"/>
        </w:rPr>
      </w:pPr>
    </w:p>
    <w:p w14:paraId="560AA36C">
      <w:pPr>
        <w:rPr>
          <w:rFonts w:hint="default" w:ascii="Times New Roman" w:hAnsi="Times New Roman" w:cs="Times New Roman"/>
          <w:b/>
          <w:bCs/>
          <w:sz w:val="28"/>
          <w:szCs w:val="28"/>
        </w:rPr>
      </w:pPr>
    </w:p>
    <w:p w14:paraId="37464B9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0C12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6692D3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749D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43E0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B47D8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A175F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C38F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A1EA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5319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20B53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1CB1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7CF9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E705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E4E0A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DB3ED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1982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A1EB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4E72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5DACA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CB83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5B19A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E902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1854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5E846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F6B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2F60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50D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8342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7A16C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ECD40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F7F63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4C3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C047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46137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D481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613C5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A62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D727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19C3B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19585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14A9B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599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B012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57BE8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AB4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7D59F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90E9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0A9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439F0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FCE4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2074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769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C902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B292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3974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78591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5821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1E23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5AD2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946D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F013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4601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020F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C6FE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E898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FE44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D11C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08D5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B6E7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71D6C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CDAD3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6BB9C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56848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6571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E83F7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8838BA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8F1EA8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4FFA7A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E92D79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BA3C9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79B033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C4AAA5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354A9F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17BE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73BA8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50948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F4021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1E21E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FD4C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5A15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018D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EE0C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F02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F57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B673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261D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1B6FA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7A781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B678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DBAA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94F1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415B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D32D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3714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2B343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3288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2BD90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7DE4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CBD13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E512E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05FCD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F87E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849F4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9DCC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F76D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DC52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4C49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D6B7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AD7F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4357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C6D6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C865B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39ED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726F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442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60BB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B96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E13F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91A9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697B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9387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42B7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B5128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81BC9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3E6EC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C00A2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8272C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7D81C6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9F0AC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474C41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83C55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D37AD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D879A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8720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CBB7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962E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F064A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E359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EA4B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90EA2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3119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0885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DD502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E60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FDFA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4120A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66F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FA8E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C89F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421A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C20B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E199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FA2B9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ACB21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9AB16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DE2FA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60C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D9DA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8E68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AB5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B07C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EF144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C06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C1E8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8986D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EB2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3769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20C48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FC8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2F8D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2B1F4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E50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EC72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BF933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218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262C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A15C4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19F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F23D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25EF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6DA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5A4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D9E9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6DC0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F26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3672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3190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3E9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6B92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F6E4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37C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C725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2431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2F8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2FD0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412C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331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F22E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CD74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69B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7570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CA90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F4F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D552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B68F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3FF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A56B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801E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808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4DD0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CFFE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7EA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D868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BBB3E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834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71F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190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CA6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AE2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1200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2AE7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9EA5E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D057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FCDC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8A45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2FBC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C565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0BB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FCF6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AF67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F32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FA63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4E8B7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851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3F6B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8AE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129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98F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05AB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C2B8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E99B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E1AE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6D13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D5D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51C6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F60C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85A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5545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15B6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704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5172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CB7A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D40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4709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68ED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7A1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8983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2D52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FE4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9866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0A81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987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A54E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56DA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76F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086E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5852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2DF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F203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F1D1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706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9B0E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187C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E9C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8FAF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A5792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2FA4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EF00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7906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7E79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E83B2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5A05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8576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669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2189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EBA5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612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EF80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702A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A136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5AB0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3F9C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E3B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C987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12D1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41F6F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6510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F03F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036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CD6F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F823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8E4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CA81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0B16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B30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41A5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BC8CC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FD1A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0F0F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FFFC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F161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4B08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5955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AD6B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EBAD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EC66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0D8F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DECE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18C9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C85B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F12E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6557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B434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D38F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B7A11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6B7A11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D6A2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4E0F45E">
    <w:pPr>
      <w:pStyle w:val="6"/>
      <w:jc w:val="both"/>
    </w:pPr>
  </w:p>
  <w:p w14:paraId="63EE71F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E86C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B7077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3A445C"/>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8720</Words>
  <Characters>18162</Characters>
  <Lines>251</Lines>
  <Paragraphs>70</Paragraphs>
  <TotalTime>3</TotalTime>
  <ScaleCrop>false</ScaleCrop>
  <LinksUpToDate>false</LinksUpToDate>
  <CharactersWithSpaces>20122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2026-03-09T02:21:24Z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