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37922B">
      <w:pPr>
        <w:pStyle w:val="2"/>
        <w:bidi w:val="0"/>
        <w:jc w:val="center"/>
        <w:rPr>
          <w:rFonts w:hint="default" w:ascii="Times New Roman" w:hAnsi="Times New Roman" w:cs="Times New Roman"/>
          <w:b/>
          <w:bCs w:val="0"/>
          <w:sz w:val="36"/>
          <w:szCs w:val="36"/>
        </w:rPr>
      </w:pPr>
      <w:r>
        <w:rPr>
          <w:rFonts w:hint="eastAsia"/>
          <w:b/>
          <w:bCs/>
          <w:sz w:val="36"/>
          <w:szCs w:val="36"/>
        </w:rPr>
        <w:t>Mouse Nidogen-1/Entactin/NID-1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B642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78.125–5000pg/ml</w:t>
      </w:r>
    </w:p>
    <w:p w14:paraId="1A0B1E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4CF50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BC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2432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EA893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8737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3E7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BD75B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63946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8E6ED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B858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7FFD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C69AB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60EE6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AD64F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651EE0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E791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76E8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18FEE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78.125</w:t>
            </w:r>
          </w:p>
        </w:tc>
        <w:tc>
          <w:tcPr>
            <w:tcW w:w="1134" w:type="dxa"/>
            <w:vAlign w:val="center"/>
          </w:tcPr>
          <w:p w14:paraId="2DF49A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4ECAD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E1B7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BD7D8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F28F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4379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9C9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E2CE57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idogen-1（NID-1），也称为Entactin，是一种由NID1基因编码的蛋白质。它是基底膜糖蛋白巢蛋白家族的成员。该基因定位于1q42.3。巢蛋白-1是基底膜的一种成分，与其他成分如IV型胶原、蛋白多糖（硫酸乙酰肝素和糖胺聚糖）、层粘连蛋白和纤维连接蛋白一样。这种蛋白质与基底膜的其他几种成分相互作用。在结构上，它（连同perlecan）将胶原和层粘连蛋白形成的网络相互连接。</w:t>
      </w:r>
    </w:p>
    <w:p w14:paraId="05D8ED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6D99AA9">
      <w:pPr>
        <w:ind w:firstLine="441" w:firstLineChars="0"/>
        <w:rPr>
          <w:rFonts w:hint="default" w:ascii="Times New Roman" w:hAnsi="Times New Roman" w:cs="Times New Roman"/>
        </w:rPr>
      </w:pPr>
    </w:p>
    <w:p w14:paraId="52DAF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8F520D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63105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642EE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99851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87274F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5ECE2F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5E1720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8D4E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8ED1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8F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F4C2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1ADB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96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7FDF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E93C4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A9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34B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EC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A59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6B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242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170ED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BB45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F74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A41EF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9886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8DE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F4F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03EE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9A16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BED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0E08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455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66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0F89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BD70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F7C88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CBA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C8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094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26D6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1098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4A2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D6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E23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1B34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004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57E4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B6A4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A70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535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41EB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87767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250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4557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176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EC6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0A90C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14DD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234A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28B7C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CE9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20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A0E7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DE784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63B9B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05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A9D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70F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A85EA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FC92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523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E433E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CA0EC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F0E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666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D93BB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F015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558E8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271E31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DB721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E7CCA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D716D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306F4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5EA713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B359A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3D6A1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CBF5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625123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B8E9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14655C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D4DE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3DBC20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C552F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5FD6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F02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B49E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1AF6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D3B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A6C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07C9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EA98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E50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6492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FCF5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45A1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74B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0ECA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B2F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E5A51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3DE3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ADB3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7E7D3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00F3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B0EEB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C6DCE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D7D3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F0CB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071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836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FA924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001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D09F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647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AC2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6E8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A855B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35EE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BA21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D2DB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CAA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73B92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1A6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BBC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5BA87D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D32B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26E9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2201B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B2E0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6B68A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63021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0F54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D6F6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903AF5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ACEEE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7D0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FA5BA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0DCC6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4D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5F5F4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40C1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D4D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CC53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E000F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AA9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000F9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2EB1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73E8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A6DD6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D624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0867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CFCD4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6D94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3696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25A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18752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DE4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F7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7B45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B3A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62B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DF98E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796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D2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9F55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AF57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57E2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45020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D80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56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A447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5DBE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EF4B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8D6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C2A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BB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217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7CFFF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4798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490B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B06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C22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2A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6052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C36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F8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EB4E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01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12C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29DD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6CA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94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743C9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E42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754B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2C5E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77A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14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1259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099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679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5C668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914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8A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01A2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E6C6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368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EF97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122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D51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37D1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64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C5D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2A258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134E8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78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F40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790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69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8A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54A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52A8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8B0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DA1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5F7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2B5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1EC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0206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5E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F67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9CB7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06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B5C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9ECF6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FCD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28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076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16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EF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6E7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B1F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A2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F3E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175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B2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DBB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FDA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F7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DCE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E2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90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DB2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CA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88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A9F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7659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ED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47E1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182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C4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733D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CCD2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90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1C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4B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6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ED8F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F8E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CC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537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29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9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5579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4E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01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94F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F00FE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CA23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1F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AB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52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46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C6B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F64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81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5285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36F7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7B0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DA90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15B8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E9A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75D9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1E1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049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FB3F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820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E5B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1D8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725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0F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486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B3D1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1AD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17E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5536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109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1F7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1E3D61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EFE8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F46D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593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280A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FE68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0230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BA6C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1622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CCAB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F25C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38509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80434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28AC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D98C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FAB51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ACA45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44CDB12">
      <w:pPr>
        <w:rPr>
          <w:rFonts w:hint="default" w:ascii="Times New Roman" w:hAnsi="Times New Roman" w:cs="Times New Roman"/>
          <w:sz w:val="22"/>
          <w:szCs w:val="22"/>
        </w:rPr>
      </w:pPr>
    </w:p>
    <w:p w14:paraId="36A1FD4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F338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Nidogen-1/Entactin/NID-1 Elisa Kit</w:t>
      </w:r>
    </w:p>
    <w:p w14:paraId="73E9A5F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78.125–5000pg/ml</w:t>
      </w:r>
    </w:p>
    <w:p w14:paraId="426FEA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1124FD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8C0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615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4E8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577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16DE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7637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00E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22964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75A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F8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75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459259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0570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DA6E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93A1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40440E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F1C81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78.125</w:t>
            </w:r>
          </w:p>
        </w:tc>
        <w:tc>
          <w:tcPr>
            <w:tcW w:w="1037" w:type="dxa"/>
            <w:vAlign w:val="center"/>
          </w:tcPr>
          <w:p w14:paraId="514DE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0E7AE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7169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002D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88A0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08B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984D2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BD7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Nidogen-1(NID-1), also known as Entactin, is a protein that in humans is encoded by the NID1 gene. It is a member of the nidogen family of basement membrane glycoproteins. This gene is mapped to 1q42.3. Nidogen-1 is a component of the basement membrane alongside other components such as collagen type IV, proteoglycans(heparan sulfate and glycosaminoglycans), laminin and fibronectin. The protein interacts with several other components of basement membranes. Structurally it(along with perlecan) connects the networks formed by collagens and laminins to each other.</w:t>
      </w:r>
    </w:p>
    <w:p w14:paraId="648CF47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F29A4B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B1BFB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686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46F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9A4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20A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C354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A0364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0DADEC">
      <w:pPr>
        <w:rPr>
          <w:rFonts w:hint="default" w:ascii="Times New Roman" w:hAnsi="Times New Roman" w:cs="Times New Roman"/>
          <w:b/>
          <w:bCs/>
          <w:sz w:val="28"/>
          <w:szCs w:val="28"/>
        </w:rPr>
      </w:pPr>
    </w:p>
    <w:p w14:paraId="6EF746FE">
      <w:pPr>
        <w:rPr>
          <w:rFonts w:hint="default" w:ascii="Times New Roman" w:hAnsi="Times New Roman" w:cs="Times New Roman"/>
          <w:b/>
          <w:bCs/>
          <w:sz w:val="28"/>
          <w:szCs w:val="28"/>
        </w:rPr>
      </w:pPr>
    </w:p>
    <w:p w14:paraId="3E42FA84">
      <w:pPr>
        <w:rPr>
          <w:rFonts w:hint="default" w:ascii="Times New Roman" w:hAnsi="Times New Roman" w:cs="Times New Roman"/>
          <w:b/>
          <w:bCs/>
          <w:sz w:val="28"/>
          <w:szCs w:val="28"/>
        </w:rPr>
      </w:pPr>
    </w:p>
    <w:p w14:paraId="6602E738">
      <w:pPr>
        <w:rPr>
          <w:rFonts w:hint="default" w:ascii="Times New Roman" w:hAnsi="Times New Roman" w:cs="Times New Roman"/>
          <w:b/>
          <w:bCs/>
          <w:sz w:val="28"/>
          <w:szCs w:val="28"/>
        </w:rPr>
      </w:pPr>
    </w:p>
    <w:p w14:paraId="45C24C7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D01E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5AF60B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74BE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17D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AE4C1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CFC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8A6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590DB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858A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226A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21E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F2B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425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8B35F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52D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0AA7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EEF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104F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2C4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0B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5B8B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CBD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99EE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087E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A07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8A97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C8F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D972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CEAC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CB74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B62BD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17C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9694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0BE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9F13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4A01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23B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5EB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ED75F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F030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53B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12F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506A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F21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FB5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5EC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56A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30C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7B03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1E1C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582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84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64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8BBD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8200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C19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9AE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6DF1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651A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12A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EC73B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758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673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BA5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00AEA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65A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0AF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893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026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E33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BCD8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9ED9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FCEA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858E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8E39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45CF5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60B9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C672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AD4607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99A22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FE942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979C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E14E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B7481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3EBC2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3FA9F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0D1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69282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66E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B7797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B24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DF5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D91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61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D08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8A55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E614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5978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7A72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18F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0EC4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DC96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35E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7E16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4EA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D79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86326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47F2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30926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9BBB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542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842E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1C84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92B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90B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4AC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B7F6C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D9B8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4F1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6F0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B266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936E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77BC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BF9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33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9C01E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CDF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F6D1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17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E586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2749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2BE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7AB2A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DED103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D8C5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B910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07F2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2658C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FAD1A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361995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D21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FB21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A8582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3419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098B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0D44F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5D5E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F02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5ABF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4C9F5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DE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C1822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25B3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9B0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94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7E37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207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3B2F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D78C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2FE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B09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E2B38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649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D8A7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1C1D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A354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AD3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BDF7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6CD2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DBA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C45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9B53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417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13F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05C8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45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6E9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D3474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1DC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804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367DD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0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948C1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FA20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3B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81A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6773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29E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CC2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58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E02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18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96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6FF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EC2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0993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878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E9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DE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749A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77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28C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F3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F37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AE7C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6DE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FF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20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65C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1291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97E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FD6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8DA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0600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FF7C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A76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FCD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A94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7ED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938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0E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3F8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C02A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4379B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DCC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F5B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045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1F7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657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92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0723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D163A8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A5C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D81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2FEB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D1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903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C234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16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2B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95DF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81C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0074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54C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118D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BF7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3E0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CD8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F97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C23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0B9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B3D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13D5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F04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EAF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02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06F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D49E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F77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FA93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A431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11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F4D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73F2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787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3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17F5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C272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EA8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489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C60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57B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F03C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645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582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913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01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CB2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325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2A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2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45E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4CE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3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271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BF4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EB7D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E19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9FB9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96D3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1D0D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E36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946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626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2C6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7A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A4D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8514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66A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626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7CA5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C11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CD2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974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3A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ED238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CE6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14E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6C1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C82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B13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B568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497A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FB16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EFB3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A5A9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BF31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53E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A37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BBC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9715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BD14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8960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40C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410D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0583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447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6BF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4D69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79B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FA6C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55D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6659D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07E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8BDF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8BDF3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365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9AF1B3">
    <w:pPr>
      <w:pStyle w:val="6"/>
      <w:jc w:val="both"/>
    </w:pPr>
  </w:p>
  <w:p w14:paraId="22D13BC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98CC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C0C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4AB23AF"/>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7708</Words>
  <Characters>13301</Characters>
  <Lines>251</Lines>
  <Paragraphs>70</Paragraphs>
  <TotalTime>0</TotalTime>
  <ScaleCrop>false</ScaleCrop>
  <LinksUpToDate>false</LinksUpToDate>
  <CharactersWithSpaces>14314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2026-03-09T09:00:55Z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