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CCL19/MIP-3β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19（CCL19）是属于CC趋化因子家族的一种小细胞因子，也称为asEBI1配体趋化因子（ELC）和巨噬细胞炎性蛋白-3-β（MIP-3-β）。该基因编码的细胞因子可能在正常淋巴细胞再循环和归巢中发挥作用。它在胸腺中T细胞的运输以及T细胞和B细胞向次级淋巴器官的迁移中也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CCL19/MIP-3β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19(CCL19) is a small cytokinebelonging to the CC chemokine family that is also known asEBI1 ligand chemokine(ELC) and macrophage inflammatory protein-3-beta(MIP-3-beta). The cytokine encoded by this gene may play a role in normal lymphocyte recirculation and homing. It also plays an important role in trafficking of T cells in thymus, and in T cell and B cell migration to secondary lymphoid organs.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