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E9EEEE">
      <w:pPr>
        <w:pStyle w:val="2"/>
        <w:bidi w:val="0"/>
        <w:jc w:val="center"/>
        <w:rPr>
          <w:rFonts w:hint="default" w:ascii="Times New Roman" w:hAnsi="Times New Roman" w:cs="Times New Roman"/>
          <w:b/>
          <w:bCs w:val="0"/>
          <w:sz w:val="36"/>
          <w:szCs w:val="36"/>
        </w:rPr>
      </w:pPr>
      <w:r>
        <w:rPr>
          <w:rFonts w:hint="eastAsia"/>
          <w:b/>
          <w:bCs/>
          <w:sz w:val="36"/>
          <w:szCs w:val="36"/>
        </w:rPr>
        <w:t>Human CDKN2B/ p15INK4B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219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8B525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B9F21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BE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7692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6E42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1CB8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7EAE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622E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70AA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93FF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786C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7B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28FA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9922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EE2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BC9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E7EF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3810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D137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2661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2F13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B192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021F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4955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4BDD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AB5C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D7E0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这个基因位于毗邻地区的肿瘤抑制基因CDKN2</w:t>
      </w:r>
      <w:bookmarkStart w:id="0" w:name="_GoBack"/>
      <w:r>
        <w:rPr>
          <w:rFonts w:hint="eastAsia"/>
        </w:rPr>
        <w:t>A</w:t>
      </w:r>
      <w:bookmarkEnd w:id="0"/>
      <w:r>
        <w:rPr>
          <w:rFonts w:hint="eastAsia"/>
        </w:rPr>
        <w:t>常常突变和删除各种肿瘤。这个基因编码一个细胞周期蛋白依赖性激酶抑制剂</w:t>
      </w:r>
      <w:r>
        <w:rPr>
          <w:rFonts w:hint="eastAsia"/>
          <w:lang w:eastAsia="zh-CN"/>
        </w:rPr>
        <w:t>，</w:t>
      </w:r>
      <w:r>
        <w:rPr>
          <w:rFonts w:hint="eastAsia"/>
        </w:rPr>
        <w:t>形成一个复杂到或CDK6</w:t>
      </w:r>
      <w:r>
        <w:rPr>
          <w:rFonts w:hint="eastAsia"/>
          <w:lang w:eastAsia="zh-CN"/>
        </w:rPr>
        <w:t>，</w:t>
      </w:r>
      <w:r>
        <w:rPr>
          <w:rFonts w:hint="eastAsia"/>
        </w:rPr>
        <w:t>和防止CDK激酶的活化</w:t>
      </w:r>
      <w:r>
        <w:rPr>
          <w:rFonts w:hint="eastAsia"/>
          <w:lang w:eastAsia="zh-CN"/>
        </w:rPr>
        <w:t>，</w:t>
      </w:r>
      <w:r>
        <w:rPr>
          <w:rFonts w:hint="eastAsia"/>
        </w:rPr>
        <w:t>从而编码蛋白质功能的细胞生长调节剂控制细胞周期G1进展。</w:t>
      </w:r>
    </w:p>
    <w:p w14:paraId="121E8F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D3C2D7">
      <w:pPr>
        <w:ind w:firstLine="441" w:firstLineChars="0"/>
        <w:rPr>
          <w:rFonts w:hint="default" w:ascii="Times New Roman" w:hAnsi="Times New Roman" w:cs="Times New Roman"/>
        </w:rPr>
      </w:pPr>
    </w:p>
    <w:p w14:paraId="14061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3DF4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0339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64E1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1238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03AC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9F23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99D5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7F42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731B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683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4CE8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E5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D123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22E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2C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923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D89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AF5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6F1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C7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3DF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C3C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3EE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576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FC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095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DDA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2A7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5EE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EE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428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0E2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D09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7AC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673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37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1E3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AC7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CF4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676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B8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E8F9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D2D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9F2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212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0A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D04A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3D0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990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065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A47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EC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CBA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A7AD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7D6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2D4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FA6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F0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146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2F9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865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AFE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E24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4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A8F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9C2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81F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C42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63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BF4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055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614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F59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72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EB3E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032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BD6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A84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1081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4B72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FB1C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645F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19D2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4FAF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98F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329A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2A5F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36B2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5361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AAFD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44F5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2370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DD18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80F6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3F6C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67DC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536D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EE3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9684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DCC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4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7D0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FDD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F91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39E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59B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55B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9BE4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A87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3C5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612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4BA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4F5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CF6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08A3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E1FD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C827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878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272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0A9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D49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368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1DA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B54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4C8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300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5BC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2BB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394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716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2CCE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8877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4DA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F921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608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5EB6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7F80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E7AA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1627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2ED0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FD56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AC92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F1F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18C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EBDD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89FA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1766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A5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95C9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8ED8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B2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2251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F605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5E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1DE3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7A95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D0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4424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BE72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D12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E01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811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A66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329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C17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FB7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3FA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FA5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BA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07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FCA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D4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DC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D98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71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C8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60C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34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B2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A7F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0F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9C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A80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A6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98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BB1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9D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19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8FF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B7AB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99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32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063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83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84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47A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B8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F6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986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D0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74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874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E1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9D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A6B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1A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F1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4A9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32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A2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F36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31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0B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1A5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18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42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179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85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98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E42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86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8A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8F7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DA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12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C87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9EF3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2A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02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AC7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4C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746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FAE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1E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8CF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6A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24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EB0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4C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F6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DCD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C84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26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3B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25F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1190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DD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7E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0D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3D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8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48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B5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CF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EF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63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65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251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36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A9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188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64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6A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35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1A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19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77B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C9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EC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6F0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1B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D5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A6E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AE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81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CD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4D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2F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155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F8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5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19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06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2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D5C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35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5F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C44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72E0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2B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70E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DDF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EF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FE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A8C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08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B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F0A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5A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C4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96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F0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FE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34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E7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AB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68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53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7E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E92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D7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A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990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CD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0C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5B6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E4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91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2F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68EB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C66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7C7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A2B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61B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023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BA1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A03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FF0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3A2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1E9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AE5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F52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638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0ED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BCA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FE0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8BCB1D">
      <w:pPr>
        <w:rPr>
          <w:rFonts w:hint="default" w:ascii="Times New Roman" w:hAnsi="Times New Roman" w:cs="Times New Roman"/>
          <w:sz w:val="22"/>
          <w:szCs w:val="22"/>
        </w:rPr>
      </w:pPr>
    </w:p>
    <w:p w14:paraId="317E1B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8FF4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CDKN2B/ p15INK4B Elisa Kit</w:t>
      </w:r>
    </w:p>
    <w:p w14:paraId="6D1E1E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5805D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886F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5D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4AC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677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A05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665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F23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1A3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527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3A8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26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C3D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292B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B6F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C13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1EE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74A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E5A2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02F0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8BD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5CB0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E205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5991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B4C6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CB4F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39F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This gene lies adjacent to the tumor suppressor gene CDKN2A in a region that is frequently mutated and deleted in a wide variety of tumors. This gene encodes a cyclin-dependent kinase inhibitor, which forms a complex with CDK4 or CDK6, and prevents the activation of the CDK kinases, thus the encoded protein functions as a cell growth regulator that controls cell cycle G1 progression.</w:t>
      </w:r>
    </w:p>
    <w:p w14:paraId="586A02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1D17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5808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F4B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AF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5A0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74E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0E2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ACA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16B258">
      <w:pPr>
        <w:rPr>
          <w:rFonts w:hint="default" w:ascii="Times New Roman" w:hAnsi="Times New Roman" w:cs="Times New Roman"/>
          <w:b/>
          <w:bCs/>
          <w:sz w:val="28"/>
          <w:szCs w:val="28"/>
        </w:rPr>
      </w:pPr>
    </w:p>
    <w:p w14:paraId="4B2184E0">
      <w:pPr>
        <w:rPr>
          <w:rFonts w:hint="default" w:ascii="Times New Roman" w:hAnsi="Times New Roman" w:cs="Times New Roman"/>
          <w:b/>
          <w:bCs/>
          <w:sz w:val="28"/>
          <w:szCs w:val="28"/>
        </w:rPr>
      </w:pPr>
    </w:p>
    <w:p w14:paraId="4160E7C4">
      <w:pPr>
        <w:rPr>
          <w:rFonts w:hint="default" w:ascii="Times New Roman" w:hAnsi="Times New Roman" w:cs="Times New Roman"/>
          <w:b/>
          <w:bCs/>
          <w:sz w:val="28"/>
          <w:szCs w:val="28"/>
        </w:rPr>
      </w:pPr>
    </w:p>
    <w:p w14:paraId="166D3DE2">
      <w:pPr>
        <w:rPr>
          <w:rFonts w:hint="default" w:ascii="Times New Roman" w:hAnsi="Times New Roman" w:cs="Times New Roman"/>
          <w:b/>
          <w:bCs/>
          <w:sz w:val="28"/>
          <w:szCs w:val="28"/>
        </w:rPr>
      </w:pPr>
    </w:p>
    <w:p w14:paraId="3C1572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AFE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96A5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9A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72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83F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247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DD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E17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664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43D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940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49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65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5D8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792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01D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FF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99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A8D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239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3E1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41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26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26C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D32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D05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61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F12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DB3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3B7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0CD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97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BC1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DAD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072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596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86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F31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BDC5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14C7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88E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BA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01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01E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6E0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F52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B1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AE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4AC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5A2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F5F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EB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1F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933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66B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E09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2B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FA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12C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B2C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8EE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40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36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251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B1E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776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433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698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440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3A9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EE88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098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A7B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82A3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A87B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A079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DC7C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0889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D5B1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19B6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26C5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B269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4A20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FE8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D325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D6F3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73A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36A4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E5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81A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C04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E10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4F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340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58A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760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A58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FF9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84C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AC2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43E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FA9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DF8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470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9B6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F9C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95B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B0B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85AE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329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6E15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4E9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FAA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48A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E88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41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31A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06E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52B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307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DAC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414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1AF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E0C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D96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1F8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769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32E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8DC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D1F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4E9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440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21AE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8CA8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2913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18B1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9B30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D8F6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2DE8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7AA4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B0BE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FEE7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51A0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DB6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B0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0A7A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BB94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A2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BC9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D46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E4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0F98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E8C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02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D399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A9E4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98B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5E6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9CC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AEC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57B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5F3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586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205D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B4A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5187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CF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0B8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44E6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E4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586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4B48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B8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405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8983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0D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F99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AE45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F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6AB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ED92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5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4B2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24B1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20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FB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864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45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970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E58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C2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D19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EB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4B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7E7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A42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A5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D22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F02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15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E80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272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DB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9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41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C8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02D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3D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D8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F8F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5CD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EB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6A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1F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6B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7C7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6F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11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514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D7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5D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F8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624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83E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D7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C2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33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CD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A6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B7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FE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DA01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6BD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B7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8D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A9A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83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B62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20E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86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6E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64F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8A7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22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84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FB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DF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4C3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7F1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59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49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E5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D7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F82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B9B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3D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7F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E2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C0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43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1D1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63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1D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EF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F3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2B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DEF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99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C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1C5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3D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44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C7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93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5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224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9F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7C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E1B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95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F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ABB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27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3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FB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7FC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F9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CD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318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D0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3823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FF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2C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86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D8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4B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885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650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CB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16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827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39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DE4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3C9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C9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76CB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BEE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FC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40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349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19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F3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261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52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D7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CC3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A98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FFB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DBD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37D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EBA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422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A81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D3E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B20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B63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511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903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9CE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BCC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0B6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8CF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E94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753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25AE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25AE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D1BE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00FCFB">
    <w:pPr>
      <w:pStyle w:val="6"/>
      <w:jc w:val="both"/>
    </w:pPr>
  </w:p>
  <w:p w14:paraId="1A82C3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BEC6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860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7E283F"/>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9249</Words>
  <Characters>21135</Characters>
  <Lines>251</Lines>
  <Paragraphs>70</Paragraphs>
  <TotalTime>4</TotalTime>
  <ScaleCrop>false</ScaleCrop>
  <LinksUpToDate>false</LinksUpToDate>
  <CharactersWithSpaces>23714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2026-03-16T05:35:37Z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