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4E6987">
      <w:pPr>
        <w:pStyle w:val="2"/>
        <w:bidi w:val="0"/>
        <w:jc w:val="center"/>
        <w:rPr>
          <w:rFonts w:hint="default" w:ascii="Times New Roman" w:hAnsi="Times New Roman" w:cs="Times New Roman"/>
          <w:b/>
          <w:bCs w:val="0"/>
          <w:sz w:val="36"/>
          <w:szCs w:val="36"/>
        </w:rPr>
      </w:pPr>
      <w:r>
        <w:rPr>
          <w:rFonts w:hint="eastAsia"/>
          <w:b/>
          <w:bCs/>
          <w:sz w:val="36"/>
          <w:szCs w:val="36"/>
        </w:rPr>
        <w:t>Human FTL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7533D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0.47–30ng/ml</w:t>
      </w:r>
    </w:p>
    <w:p w14:paraId="403467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＜0.09ng/ml</w:t>
      </w:r>
    </w:p>
    <w:p w14:paraId="7EBB362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1994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6AD4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F9753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A9546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3D286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45F2E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D081C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E768B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857ED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B706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8C13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w:t>
            </w:r>
          </w:p>
        </w:tc>
        <w:tc>
          <w:tcPr>
            <w:tcW w:w="1134" w:type="dxa"/>
            <w:vAlign w:val="center"/>
          </w:tcPr>
          <w:p w14:paraId="39CDF1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w:t>
            </w:r>
          </w:p>
        </w:tc>
        <w:tc>
          <w:tcPr>
            <w:tcW w:w="1134" w:type="dxa"/>
            <w:vAlign w:val="center"/>
          </w:tcPr>
          <w:p w14:paraId="7F3E1E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w:t>
            </w:r>
          </w:p>
        </w:tc>
        <w:tc>
          <w:tcPr>
            <w:tcW w:w="1134" w:type="dxa"/>
            <w:vAlign w:val="center"/>
          </w:tcPr>
          <w:p w14:paraId="6A37A0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w:t>
            </w:r>
          </w:p>
        </w:tc>
        <w:tc>
          <w:tcPr>
            <w:tcW w:w="1134" w:type="dxa"/>
            <w:vAlign w:val="center"/>
          </w:tcPr>
          <w:p w14:paraId="52706A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1.88</w:t>
            </w:r>
          </w:p>
        </w:tc>
        <w:tc>
          <w:tcPr>
            <w:tcW w:w="1134" w:type="dxa"/>
            <w:vAlign w:val="center"/>
          </w:tcPr>
          <w:p w14:paraId="5AE800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0.94</w:t>
            </w:r>
          </w:p>
        </w:tc>
        <w:tc>
          <w:tcPr>
            <w:tcW w:w="1134" w:type="dxa"/>
            <w:vAlign w:val="center"/>
          </w:tcPr>
          <w:p w14:paraId="789D70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0.47</w:t>
            </w:r>
          </w:p>
        </w:tc>
        <w:tc>
          <w:tcPr>
            <w:tcW w:w="1134" w:type="dxa"/>
            <w:vAlign w:val="center"/>
          </w:tcPr>
          <w:p w14:paraId="1E31D5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086D8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9AADA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2B2FA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F8EFA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7018C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7F2AC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BC1EA8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铁蛋白轻链（FTL）是组成铁蛋白的个重要亚基之一，研究表明其在胶质母细胞及组织中高表达，其表达和患者的临床生存率成负相关，其可能参与到胶质母细胞的重要生理病理机制。</w:t>
      </w:r>
    </w:p>
    <w:p w14:paraId="528F64A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9F4DA28">
      <w:pPr>
        <w:ind w:firstLine="441" w:firstLineChars="0"/>
        <w:rPr>
          <w:rFonts w:hint="default" w:ascii="Times New Roman" w:hAnsi="Times New Roman" w:cs="Times New Roman"/>
        </w:rPr>
      </w:pPr>
    </w:p>
    <w:p w14:paraId="78C0A0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BC9AC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1A0C9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4BA8A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BD621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E7D40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94192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5B7C70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59682F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32B492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8E0F0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A5FBA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A202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E25CB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51753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B2D3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D1161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B5B7A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B381F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F8E25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0365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9E2B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882A2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C7B7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AAA0E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603A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62CE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33B81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F89E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2CA0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8EB3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1CA6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043E4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E790F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5779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5603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C1C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9053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B67C7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C9DF9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1CA15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2AE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64ED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1B185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C9C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D51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984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D06C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62DA4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CBE25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327BC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EAF4F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707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9787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3BC9C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80B90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4728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E87C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07D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10EB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0F603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89839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FDF6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95D8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65C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EA4C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733D9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3984F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7E6E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3CB4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20E6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E5C19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B871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3F60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156F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6DC408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69FD4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7041D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5CEB8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B224A0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591CB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72EB6B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A2A1A1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00192B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31BAD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F25AD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F85E45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6411FA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64BDE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B43A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6B6E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7661D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82A9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5516F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157BC2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7BBADB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9B865A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6E34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EDDA4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C95B0E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2966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0F2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54D2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207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8EA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6510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60DB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A648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1B442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DD80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E7E6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FA32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C4BE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F6C9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4BB1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E1F344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5F3665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9FE417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E0BB0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E3DE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994E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B1CF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3E5F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3338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3B2C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C829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C88F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50A3D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965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BDE46E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E4A0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F9A61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D1B3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2998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31329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95930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E4F3E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A95154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9E9D6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1E29B2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7FDBA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2701B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7630F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EA898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A498D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80EA65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59C8EC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E012F0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AD39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3B733E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4A7D51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48A1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6EC5A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AE2FB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0009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0A3B9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47E5F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650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13585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2F213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F29BE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776B9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6BF9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8EF64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455DD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8596E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463C4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3AD9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495C5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698E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0A9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F6AB2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527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FB9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FAD0D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4DB1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0E0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FF310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AEC6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1A1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85244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1C6A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BF2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B617B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2631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080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7D063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9FD7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C5C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307B8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1EAA8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3C7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118AA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FFFBF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E44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5DB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427F9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5594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3DC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1EE6F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45E6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3F9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9AEEC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8D4F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0B5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35A8F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95A0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EDE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FA5EC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AFCF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62D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D4530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BF7B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021E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9E312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3F48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5609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14F67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C566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F2A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55A8F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D37B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24ED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0B1EC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BDA0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A65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59B7C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4C08B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7F4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12E2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26E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45CB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B21B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DDE7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67A8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398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E6D4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5399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255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3BB6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C1E5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2DB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1D66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6228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B21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98E0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449A7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BBC6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D0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5AD3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47C8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916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0248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08AB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19B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B426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257B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72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5C93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52B3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0C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BD5A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F94E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0A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B273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DCAB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28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B343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3487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96C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FA6C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76BD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96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5611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596F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886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4EB8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40BE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CD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C82E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2765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8A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FF7F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E853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EC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4FF1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6B33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17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4E02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8D822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68AD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999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EF7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AF0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F23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090D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C9CB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477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F8F2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0DD9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202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56A9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7D5C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A2C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5DD4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D724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5E2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FF1C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AE67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9DE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6E9F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1789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FFD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CBE7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E9AB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530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1090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19FE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6C6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B1DE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BAE91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01B63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54921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D1805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4B6CF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C0A13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8ED44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8DBA9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3AF0E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BFFCB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6E646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FB991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567C3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88174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D2BB6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D8B2E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7367F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C947D01">
      <w:pPr>
        <w:rPr>
          <w:rFonts w:hint="default" w:ascii="Times New Roman" w:hAnsi="Times New Roman" w:cs="Times New Roman"/>
          <w:sz w:val="22"/>
          <w:szCs w:val="22"/>
        </w:rPr>
      </w:pPr>
    </w:p>
    <w:p w14:paraId="2648063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2C96DD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FTL Elisa Kit</w:t>
      </w:r>
    </w:p>
    <w:p w14:paraId="22BAB66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0.47–30ng/ml</w:t>
      </w:r>
    </w:p>
    <w:p w14:paraId="3A6A17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＜0.09ng/ml</w:t>
      </w:r>
    </w:p>
    <w:p w14:paraId="722253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0AAE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9ABF4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BF6CF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911F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DC59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30CB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3D23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7179B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3596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470E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D600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w:t>
            </w:r>
          </w:p>
        </w:tc>
        <w:tc>
          <w:tcPr>
            <w:tcW w:w="1036" w:type="dxa"/>
            <w:vAlign w:val="center"/>
          </w:tcPr>
          <w:p w14:paraId="2FB9DF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w:t>
            </w:r>
          </w:p>
        </w:tc>
        <w:tc>
          <w:tcPr>
            <w:tcW w:w="1036" w:type="dxa"/>
            <w:vAlign w:val="center"/>
          </w:tcPr>
          <w:p w14:paraId="76B08F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w:t>
            </w:r>
          </w:p>
        </w:tc>
        <w:tc>
          <w:tcPr>
            <w:tcW w:w="1036" w:type="dxa"/>
            <w:vAlign w:val="center"/>
          </w:tcPr>
          <w:p w14:paraId="5CFB22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w:t>
            </w:r>
          </w:p>
        </w:tc>
        <w:tc>
          <w:tcPr>
            <w:tcW w:w="1036" w:type="dxa"/>
            <w:vAlign w:val="center"/>
          </w:tcPr>
          <w:p w14:paraId="27F436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1.88</w:t>
            </w:r>
          </w:p>
        </w:tc>
        <w:tc>
          <w:tcPr>
            <w:tcW w:w="1036" w:type="dxa"/>
            <w:vAlign w:val="center"/>
          </w:tcPr>
          <w:p w14:paraId="097BBF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0.94</w:t>
            </w:r>
          </w:p>
        </w:tc>
        <w:tc>
          <w:tcPr>
            <w:tcW w:w="1037" w:type="dxa"/>
            <w:vAlign w:val="center"/>
          </w:tcPr>
          <w:p w14:paraId="58AF81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0.47</w:t>
            </w:r>
          </w:p>
        </w:tc>
        <w:tc>
          <w:tcPr>
            <w:tcW w:w="1037" w:type="dxa"/>
            <w:vAlign w:val="center"/>
          </w:tcPr>
          <w:p w14:paraId="3DB3A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6EB5A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9C923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0BA35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EC162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B0461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E6A25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75CC8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Ferritin light chain (FTL) is one of the important subunits of ferritin. Studies have shown that it is highly expressed in glioblastoma cells and tissues, and its expression is negatively correlated with the clinical survival rate of patients. It may participate in the important physiological and pathological mechanism of glioblastoma.</w:t>
      </w:r>
    </w:p>
    <w:p w14:paraId="52C9C93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912D28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61B9DF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5AB0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8F56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80C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9F54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1AE1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5373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AD70D5B">
      <w:pPr>
        <w:rPr>
          <w:rFonts w:hint="default" w:ascii="Times New Roman" w:hAnsi="Times New Roman" w:cs="Times New Roman"/>
          <w:b/>
          <w:bCs/>
          <w:sz w:val="28"/>
          <w:szCs w:val="28"/>
        </w:rPr>
      </w:pPr>
    </w:p>
    <w:p w14:paraId="5F532CB3">
      <w:pPr>
        <w:rPr>
          <w:rFonts w:hint="default" w:ascii="Times New Roman" w:hAnsi="Times New Roman" w:cs="Times New Roman"/>
          <w:b/>
          <w:bCs/>
          <w:sz w:val="28"/>
          <w:szCs w:val="28"/>
        </w:rPr>
      </w:pPr>
    </w:p>
    <w:p w14:paraId="30A83741">
      <w:pPr>
        <w:rPr>
          <w:rFonts w:hint="default" w:ascii="Times New Roman" w:hAnsi="Times New Roman" w:cs="Times New Roman"/>
          <w:b/>
          <w:bCs/>
          <w:sz w:val="28"/>
          <w:szCs w:val="28"/>
        </w:rPr>
      </w:pPr>
    </w:p>
    <w:p w14:paraId="78D75BF8">
      <w:pPr>
        <w:rPr>
          <w:rFonts w:hint="default" w:ascii="Times New Roman" w:hAnsi="Times New Roman" w:cs="Times New Roman"/>
          <w:b/>
          <w:bCs/>
          <w:sz w:val="28"/>
          <w:szCs w:val="28"/>
        </w:rPr>
      </w:pPr>
    </w:p>
    <w:p w14:paraId="43D66DE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AF8F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A3D223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93C5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156B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5AB4B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A9C92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541D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999E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81687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EA8DF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85E07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23F7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53B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60D5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FC7D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F784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53EB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FD2B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B699F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B2F9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2C69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56AB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6508E7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FF17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7FA0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18FA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5A5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9C58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CA14D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47719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B9FC1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142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EF20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9F6A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69C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F8F4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24C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CEE9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E4789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DE332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B447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6EC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59D4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6B62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5A3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34584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DADB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E4C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8C8AE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EFB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B50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AED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9EEB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0BC4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224D6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BD35C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AAD6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2FE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635B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7BED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2B3B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74CC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D1F7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1D84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FD084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08DE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5145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93BB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0F6B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03707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B8582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23937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1A31B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A889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7F64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A910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F3CF8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236ACA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4543CE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CBBA0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EE398B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62EDAB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29C63D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E47E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472D6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61AEC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8B250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A48F8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7F56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190B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29B2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4662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E736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AF8C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DDF2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80F0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8792A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7B3F6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67D6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4755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A8A8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1DAC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F323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2277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029F6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C4B3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47C3C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7FEE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069C1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1B278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034C8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08D4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2AF27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A7F3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78FE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9035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D8D4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3AC3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8F74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A3C1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6EA7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58936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8A63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2A81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F09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A2DE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BF7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BF63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61A9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32C4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025A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95C5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E8759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81ED4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098E9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09B1F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4D9A6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4E2D8B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8D7EED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827D54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FE2CE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BFA46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5220F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207D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6414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53A851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77326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63B3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B93D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ACF73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56BE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6E5F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2A35E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504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82B5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452B3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752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AF5A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88F4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9006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1196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F9F8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47433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58633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5AA32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747FF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60F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73C6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2365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241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779C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9FD20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96C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9696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0F006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0D0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F638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5BD31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ADF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EE08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6EA1A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289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294D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189C9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CC8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1F95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D690C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8E7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D048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4750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DE0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C8B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3D53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4815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D86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6E7A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084D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BFD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1AD1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6BEB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4C1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350F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40A7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2EF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3645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C256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7B0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0807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1A85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75A2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54FB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2F3F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7E8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CFA6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6649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8FA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C90F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56CC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FEF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EF7D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C428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1F9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D369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EF01A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64A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792E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F9F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D2B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B59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6A44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B2A5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6E2C2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FE12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A0AA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9614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7E7B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E87C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4D3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DDBB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9CA1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F0D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9D4D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3875F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B62B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3A9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DDC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50B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1A2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6CE8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B1AE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D2C9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DF86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5124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C02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2EC0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FA7E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28D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CECC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CC95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40F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0AC1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BCF7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237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030D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E3C9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932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B7C3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0FC8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3A2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D9DF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4EEF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2DB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2C30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CF92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B3D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E767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3187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3A1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4966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F0EE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38F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4944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A816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FDF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1E8D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5D6E1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2B2E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1C4B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0D71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0267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A5A0D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0ED9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3059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E53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2967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4699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C5E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8B0C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D4BE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D55D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BAB3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1113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698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62DD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FD7B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9C74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8528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0DBF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B50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BAE1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07CA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C40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C84A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EAD7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77B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4E84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DF294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968E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3448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4588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14E4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E992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EF5B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D282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3CFB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F19F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D7FA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EF53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D83D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A562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3F46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C03E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7AE4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2986B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796F9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E796F9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405D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8D578BB">
    <w:pPr>
      <w:pStyle w:val="6"/>
      <w:jc w:val="both"/>
    </w:pPr>
  </w:p>
  <w:p w14:paraId="281018D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330FA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D490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7CE5DF5"/>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7903</Words>
  <Characters>14487</Characters>
  <Lines>251</Lines>
  <Paragraphs>70</Paragraphs>
  <TotalTime>0</TotalTime>
  <ScaleCrop>false</ScaleCrop>
  <LinksUpToDate>false</LinksUpToDate>
  <CharactersWithSpaces>15758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2026-03-13T09:06:36Z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