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672BEC">
      <w:pPr>
        <w:pStyle w:val="2"/>
        <w:bidi w:val="0"/>
        <w:jc w:val="center"/>
        <w:rPr>
          <w:rFonts w:hint="default" w:ascii="Times New Roman" w:hAnsi="Times New Roman" w:cs="Times New Roman"/>
          <w:b/>
          <w:bCs w:val="0"/>
          <w:sz w:val="36"/>
          <w:szCs w:val="36"/>
        </w:rPr>
      </w:pPr>
      <w:r>
        <w:rPr>
          <w:rFonts w:hint="eastAsia"/>
          <w:b/>
          <w:bCs/>
          <w:sz w:val="36"/>
          <w:szCs w:val="36"/>
        </w:rPr>
        <w:t>Human RRP8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5BE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7C2B83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7E3E2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46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E1EF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5A64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1267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59FB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C582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772C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04BA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E018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9F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1EAD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943B7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1041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49E71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6E7EA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4871C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E5AC3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3C24D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70561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BB52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A68F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5F06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98FC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AA06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5DC5E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RP8（核糖体RNA处理8）是一种蛋白质编码基因。与RRP8相关的疾病包括特发性震颤和精子发生衰竭。其相关途径包括活化PKN1刺激AR（雄激素受体）调节基因KLK2和KLK3的转录以及染色质调节/乙酰化。与该基因相关的基因本体（GO）注释包括RNA结合和甲基化组蛋白结合。</w:t>
      </w:r>
    </w:p>
    <w:p w14:paraId="1946AD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CBB55E">
      <w:pPr>
        <w:ind w:firstLine="441" w:firstLineChars="0"/>
        <w:rPr>
          <w:rFonts w:hint="default" w:ascii="Times New Roman" w:hAnsi="Times New Roman" w:cs="Times New Roman"/>
        </w:rPr>
      </w:pPr>
    </w:p>
    <w:p w14:paraId="3277BD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3970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B0A7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980E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FF5D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2CA6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402D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1176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B0DF8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62DA0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0003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A304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07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0BA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CECD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56D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0EC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06B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26D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FC7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BF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C0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4F9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836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24D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B6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37F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189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EA8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A08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24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958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B00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E68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3F7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C68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F8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96BC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D9A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027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876A3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DCB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FF1C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FE7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93E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C76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CBB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1B22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710C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59F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E2D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7F3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F8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0DF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8EBE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306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BED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CA6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3F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C3D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3BC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19C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FBE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87A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A5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B7F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AD6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9EA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11F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0F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6CE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D32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C80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F46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8F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AD3C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2BB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F08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CD6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E69E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793B7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950C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88AF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4F8B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8F9B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395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9817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02B5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3B37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C076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BF6A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3E3C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EBB7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A00C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C0960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1037F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D017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84E1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9620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7F13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E00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E5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6F4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A5C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243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F39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FD5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724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EBE7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BA0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468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C24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87E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FFE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35D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0413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C75A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AC7E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8E6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18F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F86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1B4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E85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C6D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05A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996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C70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378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E95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2EFD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A936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B26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F99A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EAA6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EC55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162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982B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A7FB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C1777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8B09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D016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ECEE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2BAF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DFA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9377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76A2C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EB87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DBABB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73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29EF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A7D9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C0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75EB8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EA1E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5C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CAE7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A48C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6E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E72E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F534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C513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7B3A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897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C3F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941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F47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5E3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899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5CE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99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9A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CEA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15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FC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83F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76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C317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156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45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87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C91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DB1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96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E0A5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A1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16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E87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62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59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F4C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ED61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49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BB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99D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D6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1C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9D4C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C1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F5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3E5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B3B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FC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0EB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7ED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E3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F1F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DB3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0B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606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FA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DC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FCE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B9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82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ECE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A6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5C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EBC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DF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32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23B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B53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7D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7D8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B75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45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87D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94E8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72D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016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05B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6B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D21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024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B3E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AAD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7D2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BA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3CD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495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45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6D8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E1B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F06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8D1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922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7D9C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47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CB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BFD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A1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7E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BA1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65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EA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EDC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17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D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6C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28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96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0DC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72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7B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8A2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17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C7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043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85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60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4B5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43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0F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7F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7B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6D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4C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ADB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3C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44D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55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1D71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5EE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317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3F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5C5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F26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B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E61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A3AB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E3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66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1DE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A3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A8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3D2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9B7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12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FB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32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A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C017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0A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7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B1B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13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97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C0B7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308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6F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D5E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9D4E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9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E2B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F6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8C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9C9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CF7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74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DD8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4FA4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FE4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988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4C1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8E3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E48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5AA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1F0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8F05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BD4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F82D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9D0D6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1590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0B9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F15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6584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879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1CBB2E">
      <w:pPr>
        <w:rPr>
          <w:rFonts w:hint="default" w:ascii="Times New Roman" w:hAnsi="Times New Roman" w:cs="Times New Roman"/>
          <w:sz w:val="22"/>
          <w:szCs w:val="22"/>
        </w:rPr>
      </w:pPr>
    </w:p>
    <w:p w14:paraId="7D9716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1E7D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RRP8 Elisa Kit</w:t>
      </w:r>
    </w:p>
    <w:p w14:paraId="249DE4B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78117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2EB0D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77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361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AB5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6E0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B66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5CE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21C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AC2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FE08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14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5AE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5EC3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B3F1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5770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F56A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F2AE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8A31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6D75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EEC5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1E62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7F6ED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E808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DE86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4392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D046C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RRP8 (Ribosomal RNA Processing 8) is a Protein Coding gene. Diseases associated with RRP8 include Essential Tremor and Spermatogenic Failure</w:t>
      </w:r>
      <w:bookmarkStart w:id="0" w:name="_GoBack"/>
      <w:bookmarkEnd w:id="0"/>
      <w:r>
        <w:rPr>
          <w:rFonts w:hint="eastAsia"/>
        </w:rPr>
        <w:t>. Among its related pathways are Activated PKN1 stimulates transcription of AR (androgen receptor) regulated genes KLK2 and KLK3 and Chromatin Regulation / Acetylation. Gene Ontology (GO) annotations related to this gene include RNA binding and methylated histone binding.</w:t>
      </w:r>
    </w:p>
    <w:p w14:paraId="5CBA818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AFA0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51C1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126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CB48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F0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635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F13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A4B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B1D398">
      <w:pPr>
        <w:rPr>
          <w:rFonts w:hint="default" w:ascii="Times New Roman" w:hAnsi="Times New Roman" w:cs="Times New Roman"/>
          <w:b/>
          <w:bCs/>
          <w:sz w:val="28"/>
          <w:szCs w:val="28"/>
        </w:rPr>
      </w:pPr>
    </w:p>
    <w:p w14:paraId="7559D081">
      <w:pPr>
        <w:rPr>
          <w:rFonts w:hint="default" w:ascii="Times New Roman" w:hAnsi="Times New Roman" w:cs="Times New Roman"/>
          <w:b/>
          <w:bCs/>
          <w:sz w:val="28"/>
          <w:szCs w:val="28"/>
        </w:rPr>
      </w:pPr>
    </w:p>
    <w:p w14:paraId="52349B20">
      <w:pPr>
        <w:rPr>
          <w:rFonts w:hint="default" w:ascii="Times New Roman" w:hAnsi="Times New Roman" w:cs="Times New Roman"/>
          <w:b/>
          <w:bCs/>
          <w:sz w:val="28"/>
          <w:szCs w:val="28"/>
        </w:rPr>
      </w:pPr>
    </w:p>
    <w:p w14:paraId="723B2E2D">
      <w:pPr>
        <w:rPr>
          <w:rFonts w:hint="default" w:ascii="Times New Roman" w:hAnsi="Times New Roman" w:cs="Times New Roman"/>
          <w:b/>
          <w:bCs/>
          <w:sz w:val="28"/>
          <w:szCs w:val="28"/>
        </w:rPr>
      </w:pPr>
    </w:p>
    <w:p w14:paraId="273715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968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5B23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B02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1A1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C35D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A7B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FD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D88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C25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B21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CD9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55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4F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398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5BE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765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B2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EA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F7C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3F5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D0C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79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650F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FB3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378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F1C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13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D470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5CE2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C6F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F5F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EB7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D2C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84E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A5A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447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F4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235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7802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F14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382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54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622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AAD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FD5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C22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A53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A6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D23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B50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5EA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A8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D3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441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CE4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18D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468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45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664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8F9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F63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2BE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34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4C8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C50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CC6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7E3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8E2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FE6E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D9DF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84D3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6D6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2FA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FC0C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A39E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548B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75B4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F3B0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D850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0B69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ABADF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302F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4AAA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2FB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BD31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4A50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53B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961B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DCD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709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3B5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E11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C29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BB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C70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ED20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4AF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99F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099B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AA6F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8F2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0D6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DEF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D22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A9D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BEF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0901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26C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EBEB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D5A0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3C9B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B8E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31B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B7F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D78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794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759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CB8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6E9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D0E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9BB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2B6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B7D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4C6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840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9A5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CB5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544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822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557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1193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4AD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5EFB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FC76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1630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DDF7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5788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40F4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E5C1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CDCA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4EFD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B1B3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E114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E0D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B26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DB5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875F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0D1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9636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06CC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732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0C50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3D85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41C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B4B5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8F07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092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0BA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C51B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C6A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3225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25F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0D2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F183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2B9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B5B9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2E2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C78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F3FD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F9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4F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DE96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22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29E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231D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6A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B0C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C508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263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A63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BFBB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2E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CBD0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6617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10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E41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FA5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855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A56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1DF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B2E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13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21D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74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5F6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12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E6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61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2AC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B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EE8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BCB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ED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56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14C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46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52A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0B89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48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2A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515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D7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CA3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B8F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41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52E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D78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4FA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BFA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B58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0B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120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C51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4A5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E88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6AA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18B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F2D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92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E5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0C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8DDD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C35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E5A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006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B63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02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040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4C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02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768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8FD3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3AD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99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5D7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A3A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7E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AE9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A90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13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BA0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F19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C2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1F7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D42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61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5E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61F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56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16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5B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42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2A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6DC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D1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C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C88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7D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E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8B0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BC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52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C6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C1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2E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BAB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EF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1E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C64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4D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BB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7A3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A3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1D3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6DC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8DF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5D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777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7D7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66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9273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ADD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C4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221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4B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8F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139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6E7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25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28D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40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972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462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269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30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02A6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28A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2C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A76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F1B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78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BC1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13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6B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113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124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55F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D57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5F5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9C4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D50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559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29D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FD3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E39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8ED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AEC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94A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B46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9DA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C09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A91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BCC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CD1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4D7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A4D7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F4C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F1B501">
    <w:pPr>
      <w:pStyle w:val="6"/>
      <w:jc w:val="both"/>
    </w:pPr>
  </w:p>
  <w:p w14:paraId="666EB8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5FB5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4BEE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6720DE"/>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9475</Words>
  <Characters>22344</Characters>
  <Lines>251</Lines>
  <Paragraphs>70</Paragraphs>
  <TotalTime>0</TotalTime>
  <ScaleCrop>false</ScaleCrop>
  <LinksUpToDate>false</LinksUpToDate>
  <CharactersWithSpaces>25122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2026-03-13T05:53:48Z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