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8C8F5E">
      <w:pPr>
        <w:pStyle w:val="2"/>
        <w:bidi w:val="0"/>
        <w:jc w:val="center"/>
        <w:rPr>
          <w:rFonts w:hint="default" w:ascii="Times New Roman" w:hAnsi="Times New Roman" w:cs="Times New Roman"/>
          <w:b/>
          <w:bCs w:val="0"/>
          <w:sz w:val="36"/>
          <w:szCs w:val="36"/>
        </w:rPr>
      </w:pPr>
      <w:r>
        <w:rPr>
          <w:rFonts w:hint="eastAsia"/>
          <w:b/>
          <w:bCs/>
          <w:sz w:val="36"/>
          <w:szCs w:val="36"/>
        </w:rPr>
        <w:t>Human Chromogranin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969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AD198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3BD74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68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150A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86F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196B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49A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7B16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50F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900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1F6B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1B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F0A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E8D49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A72A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AC42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689B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579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7A7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B1165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3FE2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63D7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D5D6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9A9C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98F0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1905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ACDB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嗜铬粒蛋白A ( chromograninA,CGA)是一个48</w:t>
      </w:r>
      <w:bookmarkStart w:id="0" w:name="_GoBack"/>
      <w:bookmarkEnd w:id="0"/>
      <w:r>
        <w:rPr>
          <w:rFonts w:hint="eastAsia"/>
        </w:rPr>
        <w:t>kD的酸性、亲水性分泌蛋白，位于神经内分泌细胞的嗜铬性颗粒内。CGA属嗜铬蛋白家族，存在于所有神经内分泌细胞内能分泌儿茶酚囊泡中，最初在肾上腺嗜铬粒细胞的分泌颗粒中发现。</w:t>
      </w:r>
    </w:p>
    <w:p w14:paraId="5F0DB7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8A6796">
      <w:pPr>
        <w:ind w:firstLine="441" w:firstLineChars="0"/>
        <w:rPr>
          <w:rFonts w:hint="default" w:ascii="Times New Roman" w:hAnsi="Times New Roman" w:cs="Times New Roman"/>
        </w:rPr>
      </w:pPr>
    </w:p>
    <w:p w14:paraId="585A0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46D4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B56D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5492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733E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5344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C05A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48F3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ECBC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D75A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86A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B3CE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A7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BE6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FD6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13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35C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18B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F4F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E8A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2F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5AD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E08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268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D85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F3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D62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A86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2E8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E0E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8E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20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44B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D5C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873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86D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79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3BF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734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EBB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243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8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55E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915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145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EAE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33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3BC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33C6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930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188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FFC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69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F6E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D3AC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CFC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AFE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686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4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9D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F7F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779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C9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664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3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5B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191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20B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E02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43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9F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A01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8D7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52E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60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8296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9DD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7CE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E73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0422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72E3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E0BD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FE62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693A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C2D8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172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35E3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9057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209D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6EC0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60B1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CE11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2FAE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28BF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0706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D1DE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900B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100C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E94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A9B3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0A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AA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FE9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B8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68B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ED3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784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718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A068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D73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E7A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D83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E0C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712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09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F683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EF13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E2B8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60B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608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BFE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6AD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130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119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0C5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13E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4E5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FAB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96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461B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992E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5E0C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73E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ED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9CDA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9EB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8DD2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1CB6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118F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51DA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C8E7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C68C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855F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191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80B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1732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2732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BCEA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65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0DB0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DBA2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F2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D1E5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6FB9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13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59C3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3DC6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14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512C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8AAD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8CC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602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736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ECF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DB2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1B5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155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AD6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412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0A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A7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269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5C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52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25F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BA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63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A29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AB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66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96C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F2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3F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DC2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B3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95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2ED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1E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AD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72D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F91D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0E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6B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2BE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54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FE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0FB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70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DA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80C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FC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15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610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6E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80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946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2B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9D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BA5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47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79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C7A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02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30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52A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6F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F8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76A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7A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6F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5BF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2F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76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D6A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87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47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711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ECF8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BD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0BB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2B9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1F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1B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13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3A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441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7D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B3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C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F18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32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09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3C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12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58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1A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1893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78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BE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53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7A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2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77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8D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9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EED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91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3B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AC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C1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8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3D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28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34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D2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76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B1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40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60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4E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FF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74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CF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AFE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81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C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B8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EC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C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1F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D5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A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5B2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B2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4E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9C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72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0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A4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29F4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79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F1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CF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F9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2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9EC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FB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0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055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3F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C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394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F2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2F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94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79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B4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42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2B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E8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30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DE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9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962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1C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82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9A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3F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5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83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56FC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DB7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CA5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D09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0D8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D5E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1B3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C68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B76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5C8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57F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212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266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F93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0D4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79E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9D2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7042B7">
      <w:pPr>
        <w:rPr>
          <w:rFonts w:hint="default" w:ascii="Times New Roman" w:hAnsi="Times New Roman" w:cs="Times New Roman"/>
          <w:sz w:val="22"/>
          <w:szCs w:val="22"/>
        </w:rPr>
      </w:pPr>
    </w:p>
    <w:p w14:paraId="3C2CA4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70EB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Chromogranin A Elisa Kit</w:t>
      </w:r>
    </w:p>
    <w:p w14:paraId="7B6E92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449C6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5113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9A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82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C3A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87B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14F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19E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7BD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014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F19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89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0E5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B1BE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D9E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57E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299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BC68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A04B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29C8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A514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3C0E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63D3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D94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8ACD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057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B7F0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Chromogranina (CGA) is a 48 KD acidic, hydrophilic secretory protein located in the chromaffin granules of neuroendocrine cells. CGA belongs to the chromaffin protein family, which exists in catechol secreting vesicles in all neuroendocrine cells. It was first found in the secretory granules of adrenal chromaffin granulocytes.</w:t>
      </w:r>
    </w:p>
    <w:p w14:paraId="6D3B61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660B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7CC1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B88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A2E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E7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3FA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C37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60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1134F1">
      <w:pPr>
        <w:rPr>
          <w:rFonts w:hint="default" w:ascii="Times New Roman" w:hAnsi="Times New Roman" w:cs="Times New Roman"/>
          <w:b/>
          <w:bCs/>
          <w:sz w:val="28"/>
          <w:szCs w:val="28"/>
        </w:rPr>
      </w:pPr>
    </w:p>
    <w:p w14:paraId="088C313C">
      <w:pPr>
        <w:rPr>
          <w:rFonts w:hint="default" w:ascii="Times New Roman" w:hAnsi="Times New Roman" w:cs="Times New Roman"/>
          <w:b/>
          <w:bCs/>
          <w:sz w:val="28"/>
          <w:szCs w:val="28"/>
        </w:rPr>
      </w:pPr>
    </w:p>
    <w:p w14:paraId="0F754F66">
      <w:pPr>
        <w:rPr>
          <w:rFonts w:hint="default" w:ascii="Times New Roman" w:hAnsi="Times New Roman" w:cs="Times New Roman"/>
          <w:b/>
          <w:bCs/>
          <w:sz w:val="28"/>
          <w:szCs w:val="28"/>
        </w:rPr>
      </w:pPr>
    </w:p>
    <w:p w14:paraId="6100268D">
      <w:pPr>
        <w:rPr>
          <w:rFonts w:hint="default" w:ascii="Times New Roman" w:hAnsi="Times New Roman" w:cs="Times New Roman"/>
          <w:b/>
          <w:bCs/>
          <w:sz w:val="28"/>
          <w:szCs w:val="28"/>
        </w:rPr>
      </w:pPr>
    </w:p>
    <w:p w14:paraId="4F7319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48F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F311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C45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1F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344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42B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FC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2FA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BB8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F03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019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5F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3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04E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A26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BEA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ED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86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FFB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24C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B3E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AA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A34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27A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B6B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BA2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E9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1F9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CB6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813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5C8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65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DBB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F77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82A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398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DD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601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D59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8C5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0D6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A7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CF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C8D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5A4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069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A3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D7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FCF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F1B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BCA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9C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89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BE1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EDF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782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A2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A0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59B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E9F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24E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BE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FA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8A2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8E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D12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9F7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9E2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577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4AF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4AF5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9F7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BAC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8C5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74A0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5551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9CD2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006A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8AB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A823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539C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A09F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2329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67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F62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60B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7E0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E52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FF6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612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989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F00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0BB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C4E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845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21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118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EE3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C01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725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145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B70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6E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CC9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1BA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2DE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4B19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334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DD1A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A71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4C8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CA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097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533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42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317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86A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4C8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B4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A0A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F63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40D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100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BBB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6DA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AAB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EF5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57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1A7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1BB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CE0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47D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BE1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011A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1621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B457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6647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99D4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5B08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28C5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738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32D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C02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12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BB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6D23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E67F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47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16B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0C6A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6D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D8A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1650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80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284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E39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AFB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BC9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B6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F4B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CF7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F00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A3B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A8C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E4D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F9B2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2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58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059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E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AE0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01DA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0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93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E133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BC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985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51D0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1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AC7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A405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ED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0D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9797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CC7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8F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0B8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FC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B2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3F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0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B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5F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2B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8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3EE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DE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0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F09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13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A3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25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43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9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2A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F8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70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4C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01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69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36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BF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B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18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6F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69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AB6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2B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D3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7C7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16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EA6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BE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B38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C5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677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40F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3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EE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55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7D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41B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F42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FA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29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5E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B1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6F8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20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23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A1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3B6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C38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19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568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01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FC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C0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3C2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67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F7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A28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0B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5F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D9C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22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D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69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D1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3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3F6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EF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8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95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7A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9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C1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DE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2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CBE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FA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A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285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8F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8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23A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1A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FD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31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8B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A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87F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82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2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CF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075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8F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24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41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D7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313D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792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C5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58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8CF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90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656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BB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3C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9E4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DC9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94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FF9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6D9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E7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81DC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F40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00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71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69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1E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62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492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20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9C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C7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960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C1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6E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34F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956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C5B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9F8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D85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01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56D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36C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956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530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AA0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6FE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402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D0E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2C0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D55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DD55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F71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CCE0E3">
    <w:pPr>
      <w:pStyle w:val="6"/>
      <w:jc w:val="both"/>
    </w:pPr>
  </w:p>
  <w:p w14:paraId="5F86F6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809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D7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664C73"/>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9611</Words>
  <Characters>23201</Characters>
  <Lines>251</Lines>
  <Paragraphs>70</Paragraphs>
  <TotalTime>5</TotalTime>
  <ScaleCrop>false</ScaleCrop>
  <LinksUpToDate>false</LinksUpToDate>
  <CharactersWithSpaces>26137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2026-03-16T07:28:07Z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