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4B3D8A">
      <w:pPr>
        <w:pStyle w:val="2"/>
        <w:bidi w:val="0"/>
        <w:jc w:val="center"/>
        <w:rPr>
          <w:rFonts w:hint="default" w:ascii="Times New Roman" w:hAnsi="Times New Roman" w:cs="Times New Roman"/>
          <w:b/>
          <w:bCs w:val="0"/>
          <w:sz w:val="36"/>
          <w:szCs w:val="36"/>
        </w:rPr>
      </w:pPr>
      <w:r>
        <w:rPr>
          <w:rFonts w:hint="eastAsia"/>
          <w:b/>
          <w:bCs/>
          <w:sz w:val="36"/>
          <w:szCs w:val="36"/>
        </w:rPr>
        <w:t>Human CPT-2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671B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3D6E57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E19B4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78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29CE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05DB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E3AD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32FF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646B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42AB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7EB3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D76B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15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AB30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1D4A7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42C37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34B8F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67FA9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551BB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5AA0F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7B4E4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0360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6F64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5A6D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60AA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B7DA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57BA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62D8B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CPT2的缺陷是肉碱棕榈酰转移酶2缺乏症(CPT2D)的原因</w:t>
      </w:r>
      <w:bookmarkStart w:id="0" w:name="_GoBack"/>
      <w:r>
        <w:rPr>
          <w:rFonts w:hint="eastAsia"/>
        </w:rPr>
        <w:t>；</w:t>
      </w:r>
      <w:bookmarkEnd w:id="0"/>
      <w:r>
        <w:rPr>
          <w:rFonts w:hint="eastAsia"/>
        </w:rPr>
        <w:t>也称为CPT-II缺乏症或CPT2缺乏症。CPT2D是一种常染色体隐性疾病，以复发性肌红蛋白尿、肌肉疼痛发作、僵硬和横纹肌溶解为特征。</w:t>
      </w:r>
    </w:p>
    <w:p w14:paraId="2C2600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0788E0">
      <w:pPr>
        <w:ind w:firstLine="441" w:firstLineChars="0"/>
        <w:rPr>
          <w:rFonts w:hint="default" w:ascii="Times New Roman" w:hAnsi="Times New Roman" w:cs="Times New Roman"/>
        </w:rPr>
      </w:pPr>
    </w:p>
    <w:p w14:paraId="1F2ACB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C818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7751D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ABA59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C479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1B7A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2C1E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FFCF4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B455D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E2853C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FF61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7A08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944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1862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6AB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76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6AF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4C4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FCB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B21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18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9CE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B93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4AC4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BD5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3E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A98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EBC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890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898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2BD1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148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6E4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654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AC7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1F9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7C9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88F4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44F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25D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E52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88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62C5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EBF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589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1BB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02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D628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41BE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0F5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FD4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AE66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AFE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0EDF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0440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365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9B6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713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CF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C8F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EAF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927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622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3D3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041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A90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3E9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8A5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D37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52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665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398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85D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DFE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616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ECF43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AC9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8BE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D51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296E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2681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E76E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3EBB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6B3E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B2C9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25C1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B59D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3ECBD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4E47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CE9C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0717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BD0E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87A1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9F228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67AB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54B2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D23F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ACC2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17DA2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67A9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795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812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0A6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FF7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747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3CC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998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8E1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4431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D23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CDD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E60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41A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380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7C2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61B0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B528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590D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B1D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5AF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BE8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9F3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BA5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340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AC7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948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C595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BC9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229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106F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B173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C46E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2215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2E27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B534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FA32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A00D5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97E80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6351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AD53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FCA3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986F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A18C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1545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B1BF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C4D2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9AB0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6B4B7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36E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CBC3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BAE7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43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8E45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51F3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60A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0C0A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56E9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3AE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9B89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CD44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7E7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27C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C6E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003D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F69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98A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B2B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D34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12DE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222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C4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984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E9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EE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248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7E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C3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E22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EF3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C4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EA3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68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D2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D11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E4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E0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06F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557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A4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5B5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F561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631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87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FA17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79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1D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346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85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4D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1C3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29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D2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C0B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0F1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76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EB1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2A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81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D1D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7A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1D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A27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277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6E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3463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8B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BC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28D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ED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E7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831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6F7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44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1C7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39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91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5A1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81D7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DC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95D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674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F1B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387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9A1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C87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9E8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96D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C1D4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F4C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A6C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D0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443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20A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FE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655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8F0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C800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29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7A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73C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3E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28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987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8CC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2C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657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393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27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940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E0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BB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B0E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5DA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88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2C8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CA09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AE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D1D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6D4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4D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4C2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DD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BA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71E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B3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75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927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B42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EE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F29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60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02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3330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2C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0A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A9D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3B4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AB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750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2C66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C4C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AAA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DFC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256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F30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682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5003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AA5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FE83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B11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561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A5C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3C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AA2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026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A3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FCA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436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2BF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A9D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29D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580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F37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A07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2BC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A11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4F2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7F9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1CF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58B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CAA3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3A17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F041A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FC48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CBE3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59BB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9029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A895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4EF9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0134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F990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4B55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289A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4120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53CB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7A8D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67AC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C6BFFF">
      <w:pPr>
        <w:rPr>
          <w:rFonts w:hint="default" w:ascii="Times New Roman" w:hAnsi="Times New Roman" w:cs="Times New Roman"/>
          <w:sz w:val="22"/>
          <w:szCs w:val="22"/>
        </w:rPr>
      </w:pPr>
    </w:p>
    <w:p w14:paraId="0C0AA61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E9AFD8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CPT-2 Elisa Kit</w:t>
      </w:r>
    </w:p>
    <w:p w14:paraId="6151DCA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04E02C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BFA9B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167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AD1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A90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D0A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6FF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A13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A4C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771A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45A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0D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DA7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5624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DB79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277F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B8DA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F59C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A136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1205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6D78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EC0B9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4158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EA00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3A4F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064C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D97A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Defects in CPT2 are the cause of carnitine palmitoyltransferase 2 deficiency (CPT2D) ; also known as CPT-II deficiency or CPT2 deficiency. CPT2D is an autosomal recessive disorder characterized by recurrent myoglobinuria, episodes of muscle pain, stiffness, and rhabdomyolysis.</w:t>
      </w:r>
    </w:p>
    <w:p w14:paraId="0FB10AE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15B1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E392E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443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0A7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AC7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682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645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88A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4CFAA6">
      <w:pPr>
        <w:rPr>
          <w:rFonts w:hint="default" w:ascii="Times New Roman" w:hAnsi="Times New Roman" w:cs="Times New Roman"/>
          <w:b/>
          <w:bCs/>
          <w:sz w:val="28"/>
          <w:szCs w:val="28"/>
        </w:rPr>
      </w:pPr>
    </w:p>
    <w:p w14:paraId="68C13AEB">
      <w:pPr>
        <w:rPr>
          <w:rFonts w:hint="default" w:ascii="Times New Roman" w:hAnsi="Times New Roman" w:cs="Times New Roman"/>
          <w:b/>
          <w:bCs/>
          <w:sz w:val="28"/>
          <w:szCs w:val="28"/>
        </w:rPr>
      </w:pPr>
    </w:p>
    <w:p w14:paraId="22D28488">
      <w:pPr>
        <w:rPr>
          <w:rFonts w:hint="default" w:ascii="Times New Roman" w:hAnsi="Times New Roman" w:cs="Times New Roman"/>
          <w:b/>
          <w:bCs/>
          <w:sz w:val="28"/>
          <w:szCs w:val="28"/>
        </w:rPr>
      </w:pPr>
    </w:p>
    <w:p w14:paraId="6661B074">
      <w:pPr>
        <w:rPr>
          <w:rFonts w:hint="default" w:ascii="Times New Roman" w:hAnsi="Times New Roman" w:cs="Times New Roman"/>
          <w:b/>
          <w:bCs/>
          <w:sz w:val="28"/>
          <w:szCs w:val="28"/>
        </w:rPr>
      </w:pPr>
    </w:p>
    <w:p w14:paraId="6C18F5E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E5C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C6771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126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FF3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78EA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DF5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2D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FE0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267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814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AAF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0AF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AA5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77F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D19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FCA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75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D0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E9C2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8B0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345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58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3757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A504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610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E66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5A0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33C8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A378D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2258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CEE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8A5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BDB8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9E7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0A9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97B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AC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EA3E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2D365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943FE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688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32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E92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CFE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DAD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F12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AC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6D1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2AA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D06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92B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05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CCA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C76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AED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1AF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8AC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B7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0AC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A6F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B76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74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EA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114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91D7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B06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A37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9F2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E71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602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9825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AD9B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A6E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5D41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4351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9943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C985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BD69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A1BB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8064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FAF1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9AE0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EC31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1B0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55AC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5D2C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C41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4C8E1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94E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2569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637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F75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800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D34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870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AB8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BEF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F631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932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4C2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E9E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CF1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4B1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60D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A30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614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551C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BB3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15A7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80F0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FB1BF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EFC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5794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5B8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2E82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5000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3CC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72A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6AE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A57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F04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C73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660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8B0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3F0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347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BEA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C57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E8E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775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BB1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3EF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4622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78AB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F30A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4C36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8ADE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882D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0329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A872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A3BF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9DE7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F7F0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191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F4A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78B1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6102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5D2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CB5E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9069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31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8704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24C7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B35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A354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043F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4B9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2B1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889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3CA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CC7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431F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34ED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9C2F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7EF0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C2B8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0F4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4B5B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75E4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EA8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257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A8329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551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D28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FBB7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B49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942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9C59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75C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537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2FE0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143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D3A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7A1A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1C7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1CE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5E5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2E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29A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1D7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C9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DB6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8EF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5F0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22C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0D6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290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DAE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FA5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13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2FD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0A8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AE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489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455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AA6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499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1A7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C2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DDF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52E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78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49D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5AE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692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7C5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E91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659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991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0E60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FC7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0B8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95C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98D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00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E2D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C87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D94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AB7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B8C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54D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CF52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9B0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38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1D2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11B7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F5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762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985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1D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525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8FDB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A07B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A47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87A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C55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96E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B68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B0D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9FD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B5D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592E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BEB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B43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CF4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3EB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B07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C13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1F1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E3B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ABF0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729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E00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77C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75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1D1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30C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502C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354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4CA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E3F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92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A8C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E3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2EF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26C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C82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6BF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707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38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A4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2A9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9F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EDE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5F5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87ED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13D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9FC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B7A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750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7835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1F2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94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9DA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A5C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97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7BA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94A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98BC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B60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521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5C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9A0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8F4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B6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2529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549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E56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D9E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F0E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646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5FA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4E84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6B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0F4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92B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A239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2E8F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96F9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164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295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BB2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FD3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667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281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285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BA7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EA8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849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050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21B3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0C1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536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0438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96A7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96A7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8DD7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1458F1">
    <w:pPr>
      <w:pStyle w:val="6"/>
      <w:jc w:val="both"/>
    </w:pPr>
  </w:p>
  <w:p w14:paraId="7AF3ACF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1B46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C92F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565C"/>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9199</Words>
  <Characters>20993</Characters>
  <Lines>251</Lines>
  <Paragraphs>70</Paragraphs>
  <TotalTime>0</TotalTime>
  <ScaleCrop>false</ScaleCrop>
  <LinksUpToDate>false</LinksUpToDate>
  <CharactersWithSpaces>23544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2026-03-16T07:22:31Z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