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E25B7A">
      <w:pPr>
        <w:pStyle w:val="2"/>
        <w:bidi w:val="0"/>
        <w:jc w:val="center"/>
        <w:rPr>
          <w:rFonts w:hint="default" w:ascii="Times New Roman" w:hAnsi="Times New Roman" w:cs="Times New Roman"/>
          <w:b/>
          <w:bCs w:val="0"/>
          <w:sz w:val="36"/>
          <w:szCs w:val="36"/>
        </w:rPr>
      </w:pPr>
      <w:r>
        <w:rPr>
          <w:rFonts w:hint="eastAsia"/>
          <w:b/>
          <w:bCs/>
          <w:sz w:val="36"/>
          <w:szCs w:val="36"/>
        </w:rPr>
        <w:t>Mouse CD56/NCAM-1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5B8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39E83D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6840CD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D8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522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0A85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9AA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4CC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432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D533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024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99A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C4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4EDB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2F49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D4796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8BE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09D1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8C49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D9B8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1244D4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8378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78F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A69C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472C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752B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82AD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F682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神经细胞粘附分子，NCAM，也称为分化簇CD56，是一种血友病结合糖蛋白。它是免疫球蛋白（Ig）超家族的糖蛋白。至少产生了27个选择性剪接的NCAM mRNA，使NCAM亚型具有广泛的多样性。NCAM基因位于11q22-q23。这种糖蛋白主要表达于神经元、胶质细胞、骨骼肌和自然杀伤细胞的表面。NCAM被认为在细胞粘附、神经突起生长、突触可塑性以及学习和记忆中起作用。</w:t>
      </w:r>
    </w:p>
    <w:p w14:paraId="0363B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AD99B7">
      <w:pPr>
        <w:ind w:firstLine="441" w:firstLineChars="0"/>
        <w:rPr>
          <w:rFonts w:hint="default" w:ascii="Times New Roman" w:hAnsi="Times New Roman" w:cs="Times New Roman"/>
        </w:rPr>
      </w:pPr>
    </w:p>
    <w:p w14:paraId="37828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9767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49F7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7439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B669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0D03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33F4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8A74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80FE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6A3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8462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26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2EF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F1D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80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CDD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B29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277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1F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66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83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FB5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172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8F7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21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D6E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0F0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F99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27D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A7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ED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51A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4B9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433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2B4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27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7E8C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AA2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AF6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648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C6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272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DD9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563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D9E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E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3D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36B4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E3F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F55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0A9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1C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D68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9760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A7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95F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0E4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C6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20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C54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663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B77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9FC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E9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D3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A50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3A8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1A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31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6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2DD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037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81F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7C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55F0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2E2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3E8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1E8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2CB5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AD8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57B6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D4A2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E53E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A46D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EDF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BD81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F328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BDFE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A8DC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B48B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E6EF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D598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59E0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31F3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AFF7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E319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FDC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25827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35EA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611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D2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FAA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BAF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2FD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319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189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CB5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A2B2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BD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3C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3A0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AF9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214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9F7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ECD3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0FF4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3EE7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94C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C5D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490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8DB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555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0D6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548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AD8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53A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F62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B90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91FD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6CD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8C73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65D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DDC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6252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F43E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2C5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5B92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DCD9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AE54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BCA2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EC24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53AD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291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675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CD17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646E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6038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58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DB93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5160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2B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2729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B940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F0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17A1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BC87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2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99E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BB21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296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3DA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4F8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FFF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55B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BF5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52D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1E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512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FE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81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CF9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5C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96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3D5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F5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72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00A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9C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84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AE3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3F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0D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264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E1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5C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A29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D5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F1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CED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D078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C8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91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622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B5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19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FDB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0F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CF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A15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3B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97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82D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EE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23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A81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F6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9E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F0A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40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1E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295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4E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0A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FA3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DB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34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C3E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72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39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61D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B2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DE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022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AA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39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D1F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EB2E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15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265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FBE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CE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9D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0F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E9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EA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78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31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C0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3D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F3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0A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61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54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C8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C9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BF06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A7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1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C32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A1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8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7C1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8B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9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35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1B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C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4C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CA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8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D52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4F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13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85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94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2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81D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49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B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50D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38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4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3E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58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C7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5B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D1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D5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96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4F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8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68C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B6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8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9F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37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EF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29E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6A3E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C2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71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90E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04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B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57A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29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0D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B3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2E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4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D9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B8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24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5C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FE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F0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52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80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9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7C7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82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3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9BE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D5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E7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02F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DA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D6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715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E6CF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3D3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621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667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FE4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E255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C2E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9E6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F35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10F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589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B0E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6A2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C0C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379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107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54C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781477">
      <w:pPr>
        <w:rPr>
          <w:rFonts w:hint="default" w:ascii="Times New Roman" w:hAnsi="Times New Roman" w:cs="Times New Roman"/>
          <w:sz w:val="22"/>
          <w:szCs w:val="22"/>
        </w:rPr>
      </w:pPr>
    </w:p>
    <w:p w14:paraId="210DC8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91CD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CD56/NCAM-1 Elisa Kit</w:t>
      </w:r>
    </w:p>
    <w:p w14:paraId="08DAF9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0D2854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495A1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B1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524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B33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9B9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367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50C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EB0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95F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4D7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FB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77C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24D46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15F5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ABB3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ADB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FF3F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3F8AC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0FF68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635A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8052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0255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FFB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C73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2399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885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NCAM, also known as the cluster of differentiation CD56, is a hemophilic binding glycoprotein. It is a glycoprotein of Immunoglobulin(Ig) super family. At least 27 alternatively spliced NCAM mRNAs are produced, giving a wide diversity of NCAM isoforms NCAM gene is located at 11q22-q23. This glycoprotein is mainly expressed on the surface of neurons, glia, skeletal muscle and natural killer cells. NCAM has been implicated as having a role in cell–cell adhesion, neurite outgrowth, synaptic plasticity, and learning and memory.</w:t>
      </w:r>
    </w:p>
    <w:p w14:paraId="5881E7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5EAC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F09F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DC8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CE1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C0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BB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F8A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BD7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0D25C5">
      <w:pPr>
        <w:rPr>
          <w:rFonts w:hint="default" w:ascii="Times New Roman" w:hAnsi="Times New Roman" w:cs="Times New Roman"/>
          <w:b/>
          <w:bCs/>
          <w:sz w:val="28"/>
          <w:szCs w:val="28"/>
        </w:rPr>
      </w:pPr>
    </w:p>
    <w:p w14:paraId="3D348D5D">
      <w:pPr>
        <w:rPr>
          <w:rFonts w:hint="default" w:ascii="Times New Roman" w:hAnsi="Times New Roman" w:cs="Times New Roman"/>
          <w:b/>
          <w:bCs/>
          <w:sz w:val="28"/>
          <w:szCs w:val="28"/>
        </w:rPr>
      </w:pPr>
    </w:p>
    <w:p w14:paraId="2F8FFC23">
      <w:pPr>
        <w:rPr>
          <w:rFonts w:hint="default" w:ascii="Times New Roman" w:hAnsi="Times New Roman" w:cs="Times New Roman"/>
          <w:b/>
          <w:bCs/>
          <w:sz w:val="28"/>
          <w:szCs w:val="28"/>
        </w:rPr>
      </w:pPr>
    </w:p>
    <w:p w14:paraId="23B90220">
      <w:pPr>
        <w:rPr>
          <w:rFonts w:hint="default" w:ascii="Times New Roman" w:hAnsi="Times New Roman" w:cs="Times New Roman"/>
          <w:b/>
          <w:bCs/>
          <w:sz w:val="28"/>
          <w:szCs w:val="28"/>
        </w:rPr>
      </w:pPr>
    </w:p>
    <w:p w14:paraId="1ACFA7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22B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3BBA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CA4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92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E18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1C9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C2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A64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345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9C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A8B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CC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1D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441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D57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8E4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D0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A4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C22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92E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9DF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FD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F7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EAA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56C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CBF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5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9C4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1D3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DE9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405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8D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70D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CD0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FD6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170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BB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2A0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2D1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29E8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C9F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44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CB8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ADE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426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1AB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38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F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ACD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0C5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86A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26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77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54B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364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427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30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74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575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62F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B8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82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53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05A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6D5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C1C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339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4B8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D33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1D6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EAF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D55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414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A57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926F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C879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0D34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712A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7D7E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D487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23C6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1EF0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4BA1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3D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D411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5E3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D18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D32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EC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E3A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8AB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C0B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455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D07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7DB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52E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A72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D2B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3AF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E51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B8B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EAB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3F4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EA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368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42F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C33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395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C7E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EEE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962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891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1AE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E8B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BAA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40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973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957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A75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D65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726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E68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7ED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954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006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34F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D0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DF4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70A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502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9EC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3B8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5BB9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58A9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627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CD7B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E990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48AA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9454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D2EF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3897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10E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7DF3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CC4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73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8A3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BCE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03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3F3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AECB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92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B5A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E2AA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10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D926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EF0D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EE1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D8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AF6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FE0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198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A7D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930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9CF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349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0F70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7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93B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96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0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A96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37B8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1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D45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EB5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E77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A0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511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3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DB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DA86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6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F30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3CB7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FB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C61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262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D1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7F1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72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FA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9C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83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16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FE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C0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0C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CF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82D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2C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26B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FC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2F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A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6D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18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5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86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A0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B5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F7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AD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38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93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DC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B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44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9D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8C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6ED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47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82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C1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4DB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B3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19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CD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F4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F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952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1C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84CB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83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2A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4A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9A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2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267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0E4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B4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BDF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6A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C76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6A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F7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CC7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6C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B4E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4AB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01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05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4E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38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E66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BDE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11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E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A1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A2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2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02B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5A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4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75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65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EF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3D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19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3F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F88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8C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C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22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FD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1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70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AC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89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040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E9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C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6CB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89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4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DBA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7F5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4E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348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4D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4D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FE4F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E33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65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9A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C08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0C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4D9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8A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02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B83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599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43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E0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36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F0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18C2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11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26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EC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AD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91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656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89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8D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9F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2AD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DB9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132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EBE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9BA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2DC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4C9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5E5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B4B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75F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522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181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842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45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A0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6F4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60A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DE5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7F9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E7A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4E7A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4D8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F7E581">
    <w:pPr>
      <w:pStyle w:val="6"/>
      <w:jc w:val="both"/>
    </w:pPr>
  </w:p>
  <w:p w14:paraId="351472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CEC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8C2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F9183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8883</Words>
  <Characters>19093</Characters>
  <Lines>251</Lines>
  <Paragraphs>70</Paragraphs>
  <TotalTime>0</TotalTime>
  <ScaleCrop>false</ScaleCrop>
  <LinksUpToDate>false</LinksUpToDate>
  <CharactersWithSpaces>21258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2026-04-01T07:47:29Z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