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31B58C">
      <w:pPr>
        <w:pStyle w:val="2"/>
        <w:bidi w:val="0"/>
        <w:jc w:val="center"/>
        <w:rPr>
          <w:rFonts w:hint="default" w:ascii="Times New Roman" w:hAnsi="Times New Roman" w:cs="Times New Roman"/>
          <w:b/>
          <w:bCs w:val="0"/>
          <w:sz w:val="36"/>
          <w:szCs w:val="36"/>
        </w:rPr>
      </w:pPr>
      <w:r>
        <w:rPr>
          <w:rFonts w:hint="eastAsia"/>
          <w:b/>
          <w:bCs/>
          <w:sz w:val="36"/>
          <w:szCs w:val="36"/>
        </w:rPr>
        <w:t>Mouse CD22/SIGLEC-2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3CD7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39CAA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90BC1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6F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1032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813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8440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4DD8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F5A5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1BEA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57EC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7BC2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50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86C3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02F6D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A1220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DE4D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D9C26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121B2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CB84D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7C5D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866C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D2D3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84CF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7CD0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65D5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7C60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E2E9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CD22 或分化簇-22，属于凝集素的 SIGLEC 家族。在成熟的 B 细胞表面发现，在一些不成熟的 B 细胞上发现的程度较小。一般来说，CD22是一种调节分子，可防止免疫系统过度激活和自身免疫性疾病的发展。它是抗原受体信号的负性调节因子，其在成熟 B细胞阶段开始表达可能有助于提高B细胞触发所需的抗原浓度阈值。CD22 作为 B 细胞受体（BCR）信号的抑制性受体发挥作用。</w:t>
      </w:r>
    </w:p>
    <w:p w14:paraId="76055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FC8068">
      <w:pPr>
        <w:ind w:firstLine="441" w:firstLineChars="0"/>
        <w:rPr>
          <w:rFonts w:hint="default" w:ascii="Times New Roman" w:hAnsi="Times New Roman" w:cs="Times New Roman"/>
        </w:rPr>
      </w:pPr>
    </w:p>
    <w:p w14:paraId="6EBC4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268D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C272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4CA5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9E6C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28DE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61E3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4618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0814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8EB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B29D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CE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338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085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5D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709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E22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697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813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6B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111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D6D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749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15B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83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385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1D8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D88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A06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9A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16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BF4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5EB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0FD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A6F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C0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3816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688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3A0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B3E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F8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5C7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66F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7CB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901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26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E7D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FEE4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4D4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C34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C26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F3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5F2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F2D3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854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3FA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044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4C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65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7AA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AAC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50E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E5B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28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21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E76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61A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602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5A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2E3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0DD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9C9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0C1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AB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0F2F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E07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4A8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1C1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9106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63A8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0B3F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C3B0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EA5D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80C9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D34C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DE42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9819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4656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7717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D00D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8104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37B0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023C9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3BD1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89A4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5811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595E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CD3B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49B0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E22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80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E1E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872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495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85E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34C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B2D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3248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33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E3D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6C7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F46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9FF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3D0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831D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BA12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4B7F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CB2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728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4BC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A16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6E5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676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867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603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450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5C8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CF1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BC5A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9FD6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D344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97F8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346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97ED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6713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AA28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70F5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A9C0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EE08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7D53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F605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C97D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EE0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F5C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F0C3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E2EB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D6CE3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F8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3366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AFB3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F8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3423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4701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51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4DA3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311C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24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F6D8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3D7D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67F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B59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452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0FE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156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534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EBB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62B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2F9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CF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EF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B8F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FE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64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A88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7F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41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B35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AE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C8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228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85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DA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0CD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E5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E6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9CD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A0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02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034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426C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99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8B3E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D00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2E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F8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ABB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02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93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F52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75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B7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45A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A4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1D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B7D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E7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59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D8E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67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CE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5CC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7F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99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B0D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72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6A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776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3F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AF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FFC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AE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41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A4F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60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32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EE6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FDC6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71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110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C3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6C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B78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C0F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BD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83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856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0A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162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66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FA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54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5DE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AA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270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E90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3369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1B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57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95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36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BE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825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E2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5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8C1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A4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82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97A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5C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3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D70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9E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D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0FE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06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2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35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2A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5E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A75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DC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B3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4DF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BD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8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8A3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D7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9A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230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33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9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9A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43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B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ED2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17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EB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1DA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A9A1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C3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58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2BB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A6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CC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1DA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13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8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E3F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0E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A6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1C6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E4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8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91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D1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D8C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E7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30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2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BD8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EB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B3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22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00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1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BDF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B3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3A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D38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A4E9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A84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B39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7EC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778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4DF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F3F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77E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CC4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DA0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DA4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350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1D6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534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ABA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0FF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51A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ED9331">
      <w:pPr>
        <w:rPr>
          <w:rFonts w:hint="default" w:ascii="Times New Roman" w:hAnsi="Times New Roman" w:cs="Times New Roman"/>
          <w:sz w:val="22"/>
          <w:szCs w:val="22"/>
        </w:rPr>
      </w:pPr>
    </w:p>
    <w:p w14:paraId="61DDF3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6F44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CD22/SIGLEC-2 Elisa Kit</w:t>
      </w:r>
    </w:p>
    <w:p w14:paraId="40CA8A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6AAEB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8B31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77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236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992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D56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091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60E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B3C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A42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10A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FD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DA7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E7C2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1E5E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FFD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3018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9CE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47BB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69C5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7C9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09AE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B75E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F3EA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6DF3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A500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DB27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CD22/SIGLEC-2 is CD22 or cluster of differentiation-22, is a molecule belonging to the SIGLEC family of lectins.It is found on the surface of mature B cells and to a lesser extent on some immature B cells. Generally speaking, CD22 is a regulatory molecule that prevents the overactivation of the immune system and the development of autoimmune diseases. It is a negative regulator of antigen receptor signaling whose onset of expression at the mature B cell stage may serve to raise the antigen concentration threshold required for B cell triggering.</w:t>
      </w:r>
    </w:p>
    <w:p w14:paraId="3B806F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7696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25D9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F2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B9B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A3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D72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9B8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09E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387B3F">
      <w:pPr>
        <w:rPr>
          <w:rFonts w:hint="default" w:ascii="Times New Roman" w:hAnsi="Times New Roman" w:cs="Times New Roman"/>
          <w:b/>
          <w:bCs/>
          <w:sz w:val="28"/>
          <w:szCs w:val="28"/>
        </w:rPr>
      </w:pPr>
    </w:p>
    <w:p w14:paraId="4C5C0F03">
      <w:pPr>
        <w:rPr>
          <w:rFonts w:hint="default" w:ascii="Times New Roman" w:hAnsi="Times New Roman" w:cs="Times New Roman"/>
          <w:b/>
          <w:bCs/>
          <w:sz w:val="28"/>
          <w:szCs w:val="28"/>
        </w:rPr>
      </w:pPr>
    </w:p>
    <w:p w14:paraId="7BDAB4FC">
      <w:pPr>
        <w:rPr>
          <w:rFonts w:hint="default" w:ascii="Times New Roman" w:hAnsi="Times New Roman" w:cs="Times New Roman"/>
          <w:b/>
          <w:bCs/>
          <w:sz w:val="28"/>
          <w:szCs w:val="28"/>
        </w:rPr>
      </w:pPr>
    </w:p>
    <w:p w14:paraId="3CDAA7B3">
      <w:pPr>
        <w:rPr>
          <w:rFonts w:hint="default" w:ascii="Times New Roman" w:hAnsi="Times New Roman" w:cs="Times New Roman"/>
          <w:b/>
          <w:bCs/>
          <w:sz w:val="28"/>
          <w:szCs w:val="28"/>
        </w:rPr>
      </w:pPr>
    </w:p>
    <w:p w14:paraId="791104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7DC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919F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3D3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5B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02A5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EA8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D4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798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9E9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65A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047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29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57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5C3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D31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463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36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B8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623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65A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59E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DF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6C0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C82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342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BF6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D2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57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6ED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60D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D61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A3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08F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BA3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B2D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75C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2B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8AA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3946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9B1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D09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F9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2B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20D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60B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A65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B0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CC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5A9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E4D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8A1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F7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48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CE7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B23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0CC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6A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F5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61F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A78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014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F5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67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2D7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231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C9F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EB7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087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5BE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C9C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1AE6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ECB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1B3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819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CCB3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66D7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A76F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3E4A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7040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9C1F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EC7E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F53A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F0FC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127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0808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7892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280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D1A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1F7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D10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62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A1E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390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9A4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5E8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531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FAC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DA1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97F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7F3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63B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582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B17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B44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0E9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4EF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07D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E7F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564F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1C91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BFE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101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E38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C69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967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DB1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92C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C8B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2BF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28B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7C3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4F6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6EC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757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E06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E6F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2BA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55D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F68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786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860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36E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65DC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BAC9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8557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1A6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6607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D773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7F58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EB8A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5B99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30BB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114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DD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F3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D288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FD82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99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3BA6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B508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58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6110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F683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30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B111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0AF2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E21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05F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90C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566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17D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6C0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CF9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436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310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3C3B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8D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B3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8DEE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5B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531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4E79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F7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A09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E093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6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D77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6DA1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B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57A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5A4D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08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1D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7929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F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FA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31A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5B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1E6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CA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A5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18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F5D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96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DAD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07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C6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94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0ED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21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2E2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32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48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8FD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BB6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4C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16B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673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15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055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670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CC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7E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A98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27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FFA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21A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5D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96A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A1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D3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A35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1FD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712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3E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8EA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4A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3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6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5F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5E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B205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F64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8F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64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933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9F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73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E7B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87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BF8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70B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E86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A2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5A6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50E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56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9C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37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30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4E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16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F6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6D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2B2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C8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E3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81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CD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1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C33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E4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C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16E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BA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83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6F3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8B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0E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F9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76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C2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96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3A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3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FCE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35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D6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EBA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D5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FA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6DB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46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A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D49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C73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E4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A7E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53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0E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1242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4C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64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B1C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4C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B6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415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D76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B4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B7E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06B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94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9E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57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B5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349F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98D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52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DE6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2A2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82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AA2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36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65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3FE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FF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00A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A85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8DA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622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AC3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692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FFC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26B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ED7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867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099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599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0E9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889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31A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99B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0DE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874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7CD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77CD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7E3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87E89E">
    <w:pPr>
      <w:pStyle w:val="6"/>
      <w:jc w:val="both"/>
    </w:pPr>
  </w:p>
  <w:p w14:paraId="6EF94A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A5D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88B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812CD8"/>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8027</Words>
  <Characters>14811</Characters>
  <Lines>251</Lines>
  <Paragraphs>70</Paragraphs>
  <TotalTime>3</TotalTime>
  <ScaleCrop>false</ScaleCrop>
  <LinksUpToDate>false</LinksUpToDate>
  <CharactersWithSpaces>16135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2026-04-01T07:09:18Z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