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93FA9">
      <w:pPr>
        <w:pStyle w:val="2"/>
        <w:bidi w:val="0"/>
        <w:jc w:val="center"/>
        <w:rPr>
          <w:rFonts w:hint="default" w:ascii="Times New Roman" w:hAnsi="Times New Roman" w:cs="Times New Roman"/>
          <w:b/>
          <w:bCs w:val="0"/>
          <w:sz w:val="36"/>
          <w:szCs w:val="36"/>
        </w:rPr>
      </w:pPr>
      <w:r>
        <w:rPr>
          <w:rFonts w:hint="eastAsia"/>
          <w:b/>
          <w:bCs/>
          <w:sz w:val="36"/>
          <w:szCs w:val="36"/>
        </w:rPr>
        <w:t>Mouse Complement H/CFH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8D4B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E8A5E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2C9CB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20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7261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0FF0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596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F1ED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F0F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C882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3E1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BF2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F9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52D0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2BA36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3235E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343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081B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24C0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A08F4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FD636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8F5C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75C4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E588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F7C4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A324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6A22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FDEA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H（CFH），最初被称为β-1H球蛋白，是一种血清糖蛋白，在液相和细胞表面调节交替补体途径的功能。它与C3b结合，加速替代途径转化酶C3bBb的衰变，还作为补体因子I（另一种C3b抑制剂）的辅助因子。CFH基因位于染色体1q32-q32.1上，位于编码C3激活的调节补体成分（RCA表示“补体激活调节器”）的基因簇内。该基因簇包括衰变加速因子（DAF）、C4结合蛋白（C4BPA和C4BPB）以及因子H相关基因CFHR1、CFHR2、CFHR3、CFHR4和CFHR5等。该基因家族是由多次重复事件引起的。</w:t>
      </w:r>
    </w:p>
    <w:p w14:paraId="6588E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9D2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9F30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1139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D7C8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91BF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1F7A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78B4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E520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4BAD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2685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2D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0C9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419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A0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647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5CE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138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AD5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B6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7A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E90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CE2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920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B5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697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2A1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C74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421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22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D0C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5F3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593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482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E4E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B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63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122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75B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423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B9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C9B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0B3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001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30E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5C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E26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5F95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CA4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99F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079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FC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BC3E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C89A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EE5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084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5AD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31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EE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205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666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237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1E8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93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8BA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70E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805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9B0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F6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410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7B3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6CA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314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91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CFAE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95B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EFD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8EA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3D4B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8D35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7DCC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9DC5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AB2D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379F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40BA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0EA1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1EBE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6609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A3CA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A5AE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703A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0CDF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9F71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4DF4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B32A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6BB8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2753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57D2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88C6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FFD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90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642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71D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1A4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85D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AAA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65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81DC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AB6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674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719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08D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2EC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274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C288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5367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D1F1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777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A39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74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0D9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0F6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11B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B8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722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342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E2C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3DE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546C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46B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9D9E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616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311C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633A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8C2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253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3FA2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C995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32BE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05AC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5258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124F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85D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04C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7B26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94E4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78DC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D8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6DA7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D396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DB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3D97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70C1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59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DB6F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D02F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46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12E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77D6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081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094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CC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0FA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C4D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D0C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77A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4F2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9EF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7A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8D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9FA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03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7F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C17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83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AF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F34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90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15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BF6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0B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92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613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49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0B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33B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2D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69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A2C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1FBB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09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74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FB0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ED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2D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613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78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C5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6BF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4E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0E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EA3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F2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54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CB9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1C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F6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0EB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9C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E9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401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AA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2B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BAF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DB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5E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A2C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18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A3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F45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EB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73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3CC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8D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18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DE4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326E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4E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28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E5E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01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72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EC4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83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35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E0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6E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11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EA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6F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62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A1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CF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407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12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4FC3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9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6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ACF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E5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6F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9AC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26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EC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20F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AC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CD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09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DD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E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927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BC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D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E8A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0D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DF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EEA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DA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F5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CC7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D6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2B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72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F8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12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7F9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05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C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C5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55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2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A1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27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05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B95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14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05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50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6990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97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79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CAF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8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D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B9D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B7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2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0B3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AE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49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76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CF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39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BA7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BE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C1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40D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46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4A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7E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F8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B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89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83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68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766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7A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9A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B6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638F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8D4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BC33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654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22E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AC0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858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D67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53B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EA4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205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AC6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8C9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124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14F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CC4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391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D51CA5">
      <w:pPr>
        <w:rPr>
          <w:rFonts w:hint="default" w:ascii="Times New Roman" w:hAnsi="Times New Roman" w:cs="Times New Roman"/>
          <w:sz w:val="22"/>
          <w:szCs w:val="22"/>
        </w:rPr>
      </w:pPr>
    </w:p>
    <w:p w14:paraId="151738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9041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Complement H/CFH Elisa Kit</w:t>
      </w:r>
    </w:p>
    <w:p w14:paraId="711720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E2E8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F07E7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74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7BA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6BB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9DE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70B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F3C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A3D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431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20B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26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F8A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70EA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3C95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503C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203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7DCF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64B5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725C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7A8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48D7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1A5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DEAA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03F1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EA4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954B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H (CFH), originally known as beta-1H globulin, is a serum glycoprotein that regulates the function of the alternativecomplement pathway in fluid phase and on cellular surfaces. It binds to C3b, accelerates the decay of the alternative pathway convertase C3bBb, and also acts as a cofactor for complement factor I, another C3b inhibitor. The CFH gene is located on chromosome 1q32-q32.1 within a cluster of genes encoding the regulatory complement components of the activation of C3 (RCA for 'regulators of complement activation'). This gene cluster includes decay-accelerating factor (DAF), C4-binding protein (C4BPA and C4BPB), and the factor H-related genes CFHR1, CFHR2, CFHR3, CFHR4, and CFHR5, among others. The gene family has arisen by multiple duplication events.</w:t>
      </w:r>
    </w:p>
    <w:p w14:paraId="656C2F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E79B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C751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98D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0FE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9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499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D86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4BF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AFC698">
      <w:pPr>
        <w:rPr>
          <w:rFonts w:hint="default" w:ascii="Times New Roman" w:hAnsi="Times New Roman" w:cs="Times New Roman"/>
          <w:b/>
          <w:bCs/>
          <w:sz w:val="28"/>
          <w:szCs w:val="28"/>
        </w:rPr>
      </w:pPr>
    </w:p>
    <w:p w14:paraId="1CC89386">
      <w:pPr>
        <w:rPr>
          <w:rFonts w:hint="default" w:ascii="Times New Roman" w:hAnsi="Times New Roman" w:cs="Times New Roman"/>
          <w:b/>
          <w:bCs/>
          <w:sz w:val="28"/>
          <w:szCs w:val="28"/>
        </w:rPr>
      </w:pPr>
    </w:p>
    <w:p w14:paraId="24A3AAE9">
      <w:pPr>
        <w:rPr>
          <w:rFonts w:hint="default" w:ascii="Times New Roman" w:hAnsi="Times New Roman" w:cs="Times New Roman"/>
          <w:b/>
          <w:bCs/>
          <w:sz w:val="28"/>
          <w:szCs w:val="28"/>
        </w:rPr>
      </w:pPr>
    </w:p>
    <w:p w14:paraId="13847FD5">
      <w:pPr>
        <w:rPr>
          <w:rFonts w:hint="default" w:ascii="Times New Roman" w:hAnsi="Times New Roman" w:cs="Times New Roman"/>
          <w:b/>
          <w:bCs/>
          <w:sz w:val="28"/>
          <w:szCs w:val="28"/>
        </w:rPr>
      </w:pPr>
    </w:p>
    <w:p w14:paraId="6B1A3F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8E2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F712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BC8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8D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09C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1B0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AC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037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BAC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16B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CAA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B8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91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879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6E7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087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26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25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23D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21C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61B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80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45D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6CC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E50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1A5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33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CB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B0CD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0C5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BF8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80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93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8C9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902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B72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4D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F4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4A35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5CF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176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3C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7D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5A1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0E7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329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5C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2A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E09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6AC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93A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B8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12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D0A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F70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64E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99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B5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0D4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919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D56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3E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BB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6C0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A5E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394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E1C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276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E9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922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8863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D44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4A6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9B4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B2A9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3037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5194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F954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490A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8AF5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8DAF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32D0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2360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E06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543B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421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585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FAF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309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A58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E8F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745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30A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6C9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57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2E3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649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5A0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E79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EDC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FD9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BE7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F38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74F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252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C5F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404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7BC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4E86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75B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D28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452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A11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262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3F6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60D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6DA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D75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AE9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125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098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33F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FA5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A81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394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B6B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E1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EFB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E75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0F5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5E1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4B5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0ED3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8ED5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0744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327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460D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650D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A762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1648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360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7BBC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FA58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4E7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7C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2D3E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A8BF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95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00D6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CFCC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1E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7D6D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572B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77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53C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37FF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351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E7A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C88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E0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7F3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209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C1E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371C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661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9BF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45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6E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450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0E7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8C8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0CF7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99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5F3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2A2C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23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17E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38E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2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BB7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B494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4B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F6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D517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9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410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CED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15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02B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4B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EC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B1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CB4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03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06E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FD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4C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F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9F7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6A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39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59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F9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EF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DE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7C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B7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0BD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BE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8D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91E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72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F5F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F9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50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A0D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4A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75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466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18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8C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97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E38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B06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45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3FE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F1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44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F1A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851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DD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FBAD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1FD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2A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1A0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4AA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94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53A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8AF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AB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CA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D7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56E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5A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ED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55D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4C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47B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568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D4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07F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4FE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2F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CD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775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7D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3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65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4E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2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58A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AD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5D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B41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B3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2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53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E2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C2B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67A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76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DF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448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AC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44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E7E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4C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95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9C3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4C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26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D11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F6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37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07B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C2E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A1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489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B4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7A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D6CC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6A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78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D21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57A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70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83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B0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3D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4A8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08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CE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40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2E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E9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415A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6E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29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51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89C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F5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C56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89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5A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76C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4F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001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121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F74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1DF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BA4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45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4ED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4F3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BF2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E2D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954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3F2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D66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A13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B2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BE3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62F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FF3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0A1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F0A1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D7C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4F794C">
    <w:pPr>
      <w:pStyle w:val="6"/>
      <w:jc w:val="both"/>
    </w:pPr>
  </w:p>
  <w:p w14:paraId="222775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CA1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539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E841F2"/>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8611</Words>
  <Characters>17684</Characters>
  <Lines>251</Lines>
  <Paragraphs>70</Paragraphs>
  <TotalTime>0</TotalTime>
  <ScaleCrop>false</ScaleCrop>
  <LinksUpToDate>false</LinksUpToDate>
  <CharactersWithSpaces>19534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2026-04-01T08:00:16Z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