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Cathepsin 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组织蛋白酶K（CatK）是溶酶体半胱氨酸蛋白酶家族中最有效的蛋白酶之一，其主要功能是介导骨吸收。目前，CatK是抗骨质疏松药物开发中最具吸引力的靶点之一。</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Cathepsin K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Cathepsin K (CatK) is one of the most potent proteases in lysosomal cysteine proteases family, of which main function is to mediate bone resorption. Currently, CatK is among the most attractive targets for anti-osteoporosis drug development.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