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B525F5">
      <w:pPr>
        <w:pStyle w:val="2"/>
        <w:bidi w:val="0"/>
        <w:jc w:val="center"/>
        <w:rPr>
          <w:rFonts w:hint="default" w:ascii="Times New Roman" w:hAnsi="Times New Roman" w:cs="Times New Roman"/>
          <w:b/>
          <w:bCs w:val="0"/>
          <w:sz w:val="36"/>
          <w:szCs w:val="36"/>
        </w:rPr>
      </w:pPr>
      <w:r>
        <w:rPr>
          <w:rFonts w:hint="eastAsia"/>
          <w:b/>
          <w:bCs/>
          <w:sz w:val="36"/>
          <w:szCs w:val="36"/>
        </w:rPr>
        <w:t>Human TSP2/THBS2/Thrombospondin-2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3C041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0FF3C97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61D6146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B3B7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0A4C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3AE03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0181D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3FBE1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6113E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4D18C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064AC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E0585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15DB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60D8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2E22FB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2BA08F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03A3BC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62B820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7F3D56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3B98B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2E142F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4AAED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3CF5F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DC0E5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3B098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D9732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2659B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B4DCCC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血小板反应蛋白-2（TSP-2）是一种由THBS2基因编码的蛋白质</w:t>
      </w:r>
      <w:r>
        <w:rPr>
          <w:rFonts w:hint="eastAsia"/>
          <w:lang w:val="en-US" w:eastAsia="zh-CN"/>
        </w:rPr>
        <w:t>。</w:t>
      </w:r>
      <w:r>
        <w:rPr>
          <w:rFonts w:hint="eastAsia"/>
        </w:rPr>
        <w:t>该基因编码的蛋白质属于血小板反应蛋白家族。它是一种二硫键连接的同源三聚体糖蛋白，介导细胞间和细胞间基质间的相互作用。该蛋白已被证明是肿瘤生长和血管生成的有效抑制剂。对小鼠对应物的研究表明，该蛋白可能调节间充质细胞的细胞表面特性，并参与细胞粘附和迁移。TSP-2已被证明与MMP2相互作用。</w:t>
      </w:r>
    </w:p>
    <w:p w14:paraId="178C1F8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1026AE0">
      <w:pPr>
        <w:ind w:firstLine="441" w:firstLineChars="0"/>
        <w:rPr>
          <w:rFonts w:hint="default" w:ascii="Times New Roman" w:hAnsi="Times New Roman" w:cs="Times New Roman"/>
        </w:rPr>
      </w:pPr>
    </w:p>
    <w:p w14:paraId="75C44D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E0A21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2399F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89AE48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6C365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6CD40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3F408B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36BE6B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AA4152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B178C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4F289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4DAE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FFCD8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DC7BA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F44F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A7A3E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61A7F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CADE9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D3628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3828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2F46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8C96C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565A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4CC7F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76D8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CE68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2C564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961C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AF3E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B2D7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A35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CF2E2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8911F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FB11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26FC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626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5C8B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5B91C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E21D8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CBE1A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506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5483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F7BD2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AAE0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5DD5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797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CA1B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F5385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9B3FD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049F5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476C0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880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F2B8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4C721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24015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06E1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C698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CB7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B3C3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31B37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48454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1357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9410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6A4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B78D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529B9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EDD5D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41E6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C885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4AAF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EB98F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4837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B48E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5917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58A240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5E62E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FD2E1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FBD0E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17EC7C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BBECA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7D86E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62006D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0ECB0F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D040B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EE597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CBDD0F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67DEE9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513F1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36E2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5967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D18FE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CF51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FB0ABE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A8C1D4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8B028A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813986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9AEC9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D67AC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EB329B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B147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D0E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765E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F30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9FA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C0F8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BFA3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F9A5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3490C8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F273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9FCA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6627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7B56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E18B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4031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CF7AFF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CED0F6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5E90C2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A1F81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3E4A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3748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1E56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9155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264D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0D8C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0F0D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72F4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3736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0CA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4CA551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30D3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D6FB9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6F72B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3069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0F902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8CD2B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4ADE7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141DA4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F7907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9A9C6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75E26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DE0A8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7EE99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A53E7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05E5C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C5A18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F0C6FE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1ACAF0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49EA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BDFD98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C586EE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1653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58229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37BC4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3A19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79C0E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C3D80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978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46C0E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870CE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CBB8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DED12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B7D3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07A42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C9400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70872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50B4F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90C4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4A4B7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6F56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958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BE6F5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F99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DDF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21CD9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7D2B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4CC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C3860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A28E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9D2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15B1C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A7A6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888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7F7AD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BA4C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0A87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A0EA7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9499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215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CB022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2B624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F3D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BE44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7E078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874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728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C3979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4D7C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A5A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CFB30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D9BA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868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26F1D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47CE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7E8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740FE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C7AE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47F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A9DAC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238F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7E5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579A4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EA26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1A6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1E136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0B28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DA1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2DD03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C30C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F63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698E9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8A03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29D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470DF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62D6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CA6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FA500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C49ED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0FC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A234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1F9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3F03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BBF7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2BA4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0456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7D6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F727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CD71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F1C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654C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F544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B74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132C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7CDD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CE2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46EE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8A529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2D5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9DE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735C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457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B68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9002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10F8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21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921A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F017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1C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CC35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E424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80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2D6A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0B6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71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1945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C284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14A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8702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812A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5E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CA55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A0EF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1A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C9B4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A5D0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A5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2190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F20F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64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92F3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146A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F7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F8F4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F5A4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98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EB85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72E4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D1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D379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DC5C3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75AD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0CF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85B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858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DA5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00D9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DA0E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D73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EC05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AFD7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15A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0A78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BD56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0AB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CE38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4161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A4C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8B86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7F7C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180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F97E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497B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E34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1B16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87AC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994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5A69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6757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0D8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4760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CEC67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0F161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A9B74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B9873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BB2D0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49E32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2663D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0922A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9412B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9FC77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51326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542F0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21D8C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87550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DA38F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58AE9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33898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7071170">
      <w:pPr>
        <w:rPr>
          <w:rFonts w:hint="default" w:ascii="Times New Roman" w:hAnsi="Times New Roman" w:cs="Times New Roman"/>
          <w:sz w:val="22"/>
          <w:szCs w:val="22"/>
        </w:rPr>
      </w:pPr>
    </w:p>
    <w:p w14:paraId="6C182AE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1ABC08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TSP2/THBS2/Thrombospondin-2 Elisa Kit</w:t>
      </w:r>
    </w:p>
    <w:p w14:paraId="0B94322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337A58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4951D7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44DEC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0C5B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95B69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08B0C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9B2B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2797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56BB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CE14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34F87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458D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3AD5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3E6760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14A05D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18E03A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7C78D7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2B5729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D5250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4551D0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E5E6A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44712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294D7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5A355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4DDDC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01406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8E52F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Thrombospondin-2(TSP-2) is a protein that in humans is encoded by the THBS2 gene.</w:t>
      </w:r>
      <w:bookmarkStart w:id="0" w:name="_GoBack"/>
      <w:bookmarkEnd w:id="0"/>
      <w:r>
        <w:rPr>
          <w:rFonts w:hint="eastAsia"/>
        </w:rPr>
        <w:t xml:space="preserve"> The protein encoded by this gene belongs to the thrombospondin family. It is a disulfide-linked homotrimeric glycoprotein that mediates cell-to-cell and cell-to-matrix interactions. This protein has been shown to function as a potent inhibitor of tumor growth and angiogenesis. Studies of the mouse counterpart suggest that this protein may modulate the cell surface properties of mesenchymal cells and be involved in cell adhesion and migration. TSP-2 has been shown to interact with MMP2.</w:t>
      </w:r>
    </w:p>
    <w:p w14:paraId="033BE15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73735E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B1F177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E72A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D6C5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007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2F63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AFA7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8635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244052A">
      <w:pPr>
        <w:rPr>
          <w:rFonts w:hint="default" w:ascii="Times New Roman" w:hAnsi="Times New Roman" w:cs="Times New Roman"/>
          <w:b/>
          <w:bCs/>
          <w:sz w:val="28"/>
          <w:szCs w:val="28"/>
        </w:rPr>
      </w:pPr>
    </w:p>
    <w:p w14:paraId="59B891AF">
      <w:pPr>
        <w:rPr>
          <w:rFonts w:hint="default" w:ascii="Times New Roman" w:hAnsi="Times New Roman" w:cs="Times New Roman"/>
          <w:b/>
          <w:bCs/>
          <w:sz w:val="28"/>
          <w:szCs w:val="28"/>
        </w:rPr>
      </w:pPr>
    </w:p>
    <w:p w14:paraId="24C87C35">
      <w:pPr>
        <w:rPr>
          <w:rFonts w:hint="default" w:ascii="Times New Roman" w:hAnsi="Times New Roman" w:cs="Times New Roman"/>
          <w:b/>
          <w:bCs/>
          <w:sz w:val="28"/>
          <w:szCs w:val="28"/>
        </w:rPr>
      </w:pPr>
    </w:p>
    <w:p w14:paraId="4672651B">
      <w:pPr>
        <w:rPr>
          <w:rFonts w:hint="default" w:ascii="Times New Roman" w:hAnsi="Times New Roman" w:cs="Times New Roman"/>
          <w:b/>
          <w:bCs/>
          <w:sz w:val="28"/>
          <w:szCs w:val="28"/>
        </w:rPr>
      </w:pPr>
    </w:p>
    <w:p w14:paraId="60F761B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ED9F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A8EED2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D511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745C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C7B06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066C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A4BD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12B1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19AE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3A3E8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966B6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8216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439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595C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D9B1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20E3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FDEA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02F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53A23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1498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15A15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2292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EF55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59E0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855C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F3A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32C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091E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2945D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52F41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9033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59A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0C8F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7197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0F4F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CC01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704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F88A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0EEE5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D97E9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18C1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BAB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1E85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F821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889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E115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680B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FC3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5895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767C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4881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337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2C51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43731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B1417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FD55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7851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B3B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CFBA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9CD05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F045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DFD4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E73E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9912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FC10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3FD97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F424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56E9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B957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94800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AD2C1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4A134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AFBAD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9640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55B7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482A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D8F659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ECA861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BCE2CA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3D2E7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DE9052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CE449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1229DC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0710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F32E0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9C08E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45195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79883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BCC3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EFDA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A1FE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F8BB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B1D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FD5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581A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8DBE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EB86A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F2F6C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7764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CD86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8784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BDBC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A1E3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8605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F231D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8CE4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13339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C3A2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FEBD9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30585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E2E6B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C0E8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79E39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52A3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8BFA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B657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16F7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DEA4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F34E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29D4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A405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98F1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1D3E5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4432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9A6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4180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E73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CDDC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950D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D445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7575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BDB8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324F1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6A966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BC8FB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81E90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1B8AA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4AB6FD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6EC5B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1D5E4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60A78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AE0E4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2F495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28F4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39A8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7683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FB958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4DA5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7D4C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389F0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8BE6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B155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E3022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12C4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BA1B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6DAC8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318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BE27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2574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D2D9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9F61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8289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515E6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78F25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AC3BE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6A403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947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6DBA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DE31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13D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52B1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19741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83F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8A03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3CE3A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2A1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8596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E6431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5A5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9B9A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501E7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AE3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2D61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9E19C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555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AFD5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68334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7BC1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ED56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32C0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491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095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8032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FA2D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5DA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8761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FB84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FCC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943A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434B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27C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C22A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2DBC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3DD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E5DA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1BA7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8B8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9025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66AB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0AB4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99D5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7E2B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2B6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D9A4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3023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9BB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E4D8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E4EB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853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565A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E949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37E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E90C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93CDE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502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7EB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365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048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A1E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3ED3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46FC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57200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636D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8ABA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D4E7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CD4E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4278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43B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5F0A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C306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1F0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4563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B4C24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747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B41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0FB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233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BB6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122E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5DF4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0DC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DF5E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40A1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75A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9265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B8E6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638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3CBF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E193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FF5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1C0D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3819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4E6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0DB5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7CEC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64A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D2F7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2789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2A5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30F0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D7AF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FE9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3603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2185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387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042E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5769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1C8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79DB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F8CD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961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7D52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4737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B20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4332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C9F98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3879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8447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3F56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F719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5CF12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668E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DD3B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518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912E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6807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2EF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F52C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55AA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9554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4ED6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1A82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061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65CE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E22D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320D6C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54DF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D921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647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F8B4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D9F1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3FE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5359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7E53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6F7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3486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26BBB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98F9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C233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EB61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D817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A02F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D3EC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A5EA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E307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C741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824E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FF47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5B53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E3BE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5EC6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2592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C0D2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46B4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65C40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A65C40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1FE9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EE7717C">
    <w:pPr>
      <w:pStyle w:val="6"/>
      <w:jc w:val="both"/>
    </w:pPr>
  </w:p>
  <w:p w14:paraId="499357D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3AD6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25F5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C7102E2"/>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9346</Words>
  <Characters>21435</Characters>
  <Lines>251</Lines>
  <Paragraphs>70</Paragraphs>
  <TotalTime>0</TotalTime>
  <ScaleCrop>false</ScaleCrop>
  <LinksUpToDate>false</LinksUpToDate>
  <CharactersWithSpaces>24040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2026-03-13T01:06:11Z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