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CBF21E">
      <w:pPr>
        <w:pStyle w:val="2"/>
        <w:bidi w:val="0"/>
        <w:jc w:val="center"/>
        <w:rPr>
          <w:rFonts w:hint="default" w:ascii="Times New Roman" w:hAnsi="Times New Roman" w:cs="Times New Roman"/>
          <w:b/>
          <w:bCs w:val="0"/>
          <w:sz w:val="36"/>
          <w:szCs w:val="36"/>
        </w:rPr>
      </w:pPr>
      <w:r>
        <w:rPr>
          <w:rFonts w:hint="eastAsia"/>
          <w:b/>
          <w:bCs/>
          <w:sz w:val="36"/>
          <w:szCs w:val="36"/>
        </w:rPr>
        <w:t>Human PEDF/SerpinF1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27D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FC08A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EC306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CE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079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17C2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018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F3B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439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6575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74C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1B7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92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0E64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6777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B4A1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780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FF5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A0800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8E27C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A40AA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3B60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784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04CE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69FB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451E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E53C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9783F0">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色素上皮衍生因子（PEDF）也称为serpin F1（SERPINF1）。在人类中，它由SERPINF1基因编码。PEDF具有多种功能，包括抗血管生成、抗肿瘤和神经营养特性。抑制视网膜新生血管和内皮细胞增殖。PEDF还通过抑制VEGFR-1和VEGFR-2赋予抗血管生成功能。此外，PEDF的抗肿瘤作用不仅是由于抑制支持血管系统，还由于对癌细胞本身的作用。PEDF通过FAS/FASL途径抑制癌细胞增殖并增加凋亡。妊娠7.4周时，人类视网膜中发现PEDF的表达，表明它可能在视网膜神经元分化中起作用。</w:t>
      </w:r>
    </w:p>
    <w:p w14:paraId="7BA648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21A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4F02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7B76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4C77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37BB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F9D0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6595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D19C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5CB7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900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ED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7B4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E03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86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B0F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F53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B81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800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91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86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1DC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856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275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41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A44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C0C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1AE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2D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2A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E81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4AA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F1F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19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FE8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EE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EF1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481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5A3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8CC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6D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E85D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5C8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4F1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5D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05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E3D4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7423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C86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F31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A4F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10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D3B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63D9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7E2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B3F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8C7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8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586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DEF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AC9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665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6BB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4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72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4A1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AE6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86B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2E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59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14E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14A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D96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A7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AD3C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DF3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91C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18D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FA11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C1F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020F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537B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DC81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7137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846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0A82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1484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7F9D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9056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905E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82FD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7A95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732B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AEF5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49FC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BADC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9B03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942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150B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044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7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975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2A9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CE7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2D8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37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9E5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A478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301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0B5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25C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0A5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24B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EE7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669F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29F8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E3BD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BCD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274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689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55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BCC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4B6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468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7E9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44B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A86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9BB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E1C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85F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D95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0CE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89EA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4525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6154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9570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327D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A771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009F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5B16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8377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34A5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1ED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273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142F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CB40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F72B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60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3F29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8D85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2B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DB7A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05DC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C2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E0A7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C286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74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04C8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3CFC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D9B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78A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A2B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B16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EA4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564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F55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FF5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787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62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65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59D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08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DC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380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8E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A8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D91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CD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1F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BA1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04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14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323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AD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97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104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8B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70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590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8AA2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E9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F5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259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B9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F1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4A0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15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9E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430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B8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A7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DFA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01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0C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7C0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D5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10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D95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9C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1C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5DA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49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ED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4A3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B7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C0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A77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C4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21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C05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0D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26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A91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B9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07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42A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C94D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A1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E6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F0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04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0D2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42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83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1B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35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02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F0F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AB1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10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FB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80C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68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4E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ED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4D19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89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D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37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33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5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7BE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DD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F3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301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01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5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95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96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C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97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01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8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8E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BE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E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95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01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9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377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D5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62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301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1E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3D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D6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5B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3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AF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37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2D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28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A9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71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88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AF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BC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F51B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C6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3B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C1A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B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84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EB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1C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B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EF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95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0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815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0A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E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5DA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68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A0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C5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75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0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7C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23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4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2BF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94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11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5F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89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E7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419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67ED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A55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EFA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E59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76F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F8F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2AF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580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43F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C60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E53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9AF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192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B60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CEB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480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A48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FEDA55">
      <w:pPr>
        <w:rPr>
          <w:rFonts w:hint="default" w:ascii="Times New Roman" w:hAnsi="Times New Roman" w:cs="Times New Roman"/>
          <w:sz w:val="22"/>
          <w:szCs w:val="22"/>
        </w:rPr>
      </w:pPr>
    </w:p>
    <w:p w14:paraId="133305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D739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PEDF/SerpinF1 Elisa Kit</w:t>
      </w:r>
    </w:p>
    <w:p w14:paraId="6E5E63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BC44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07068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FB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BAA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C11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590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815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317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F2C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282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66F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65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361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0F79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1D15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58CE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3783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E64C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2381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B134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07DD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CC79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D5F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8E6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C95A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7ABA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079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PEDF/SerpinF1 is Pigment epithelium-derived factor (PEDF) is also known as serpin F1 (SERPINF1). In humans, it is encoded by the SERPINF1 gene. PEDF has a variety of functions including antiangiogenic, antitumorigenic, and neurotrophic properties. It suppresses retinal neovascularization and endothelial cell proliferation. And Antiangiogenic function is also conferred by PEDF through inhibition of both VEGFR-1 and VEGFR-2. In addition, the antitumorigenic effects of PEDF are not only due to inhibition of supporting vasculature, but also due to effects on the cancer cells themselves. PEDF is shown to inhibit cancer cell proliferation and increase apoptosis via the FAS/FASL pathway. Expression of PEDF in the human retina is found at 7.4 weeks of gestation, suggesting it may play a role in retinal neuron differentiation.</w:t>
      </w:r>
    </w:p>
    <w:bookmarkEnd w:id="0"/>
    <w:p w14:paraId="76EEC5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0CB3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3ACE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45D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F99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EA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CEA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18E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641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5051FE">
      <w:pPr>
        <w:rPr>
          <w:rFonts w:hint="default" w:ascii="Times New Roman" w:hAnsi="Times New Roman" w:cs="Times New Roman"/>
          <w:b/>
          <w:bCs/>
          <w:sz w:val="28"/>
          <w:szCs w:val="28"/>
        </w:rPr>
      </w:pPr>
    </w:p>
    <w:p w14:paraId="64A6927A">
      <w:pPr>
        <w:rPr>
          <w:rFonts w:hint="default" w:ascii="Times New Roman" w:hAnsi="Times New Roman" w:cs="Times New Roman"/>
          <w:b/>
          <w:bCs/>
          <w:sz w:val="28"/>
          <w:szCs w:val="28"/>
        </w:rPr>
      </w:pPr>
    </w:p>
    <w:p w14:paraId="0F84C8DA">
      <w:pPr>
        <w:rPr>
          <w:rFonts w:hint="default" w:ascii="Times New Roman" w:hAnsi="Times New Roman" w:cs="Times New Roman"/>
          <w:b/>
          <w:bCs/>
          <w:sz w:val="28"/>
          <w:szCs w:val="28"/>
        </w:rPr>
      </w:pPr>
    </w:p>
    <w:p w14:paraId="7AB5C708">
      <w:pPr>
        <w:rPr>
          <w:rFonts w:hint="default" w:ascii="Times New Roman" w:hAnsi="Times New Roman" w:cs="Times New Roman"/>
          <w:b/>
          <w:bCs/>
          <w:sz w:val="28"/>
          <w:szCs w:val="28"/>
        </w:rPr>
      </w:pPr>
    </w:p>
    <w:p w14:paraId="6310D2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1FF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6453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25D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BF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1856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4E5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7B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3D3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764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1D0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46F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6A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63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907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157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642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1E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B5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053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C21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BCA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94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86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6BA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9D0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76A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7D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F8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88F7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956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87A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6D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E4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768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049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9BF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49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F8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A14B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06C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CF4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6C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BC5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43F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505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3D6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C2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4C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AE5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DF7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C43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3A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C6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D52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96C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ECA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8F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5D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E4D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24B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601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D7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72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F05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01A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31E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13B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3C0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00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7FC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E69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13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FCF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A59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C541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A085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C028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4DD0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7438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36F4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03C6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D447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2C16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C80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0644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BEC5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07D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2C6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27F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55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61D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8F3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8D3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43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402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644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AE0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DE2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B94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40A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492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453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863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B33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C30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8A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7284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BE5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8B2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637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8A3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7B1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2C4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D28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35C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95A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5CF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41F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C4D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BAE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BFF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0D4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FAC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B58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7A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0D3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A7D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24C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D3A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732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A7C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E4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836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CDE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2279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BD70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DB61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BB1D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941E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A6D4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BAE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4EE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B338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518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59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0AC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771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A9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C13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3E92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5A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1AD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B31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A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A936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76D9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3BE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8B2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248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60B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E54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274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CD3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A69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D49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F79A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9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5AA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D88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1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F5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16F2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2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6F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CAD5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1E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967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5982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E4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B4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8A8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EF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40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BDBE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E8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13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6A1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E7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ED4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49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4A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8C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802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C4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3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08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82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A54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12A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5A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86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FF4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0E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12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769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B5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AF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88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F6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C37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04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7A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D34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18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39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6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713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6B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380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663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4D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ED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87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551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FA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3D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8F5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4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83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2BB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CC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47C8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F0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C3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948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73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B1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C6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213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EC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4B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44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F76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13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B5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B0D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43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7B6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A54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0F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56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991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6A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99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D0C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FB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C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78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39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A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2B6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7F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F1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16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BE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7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1AD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9B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9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3A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53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F0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7C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28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0C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0A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C6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D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98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D4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EB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EF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B4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5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C8F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C4C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54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06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D6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9A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ED42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57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21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904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BB4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F9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99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EE3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FB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D2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50A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18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DA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E7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1F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37D1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86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D1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D6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25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B9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C9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60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1C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AF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14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811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0A8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FD0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583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DCF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8D6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C8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EC4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F46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ACB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6B2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FEF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92D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0E6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4E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630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787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C79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79E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079E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BC4E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A48D3D">
    <w:pPr>
      <w:pStyle w:val="6"/>
      <w:jc w:val="both"/>
    </w:pPr>
  </w:p>
  <w:p w14:paraId="092412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3D3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8C2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46144F"/>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9281</Words>
  <Characters>21031</Characters>
  <Lines>251</Lines>
  <Paragraphs>70</Paragraphs>
  <TotalTime>0</TotalTime>
  <ScaleCrop>false</ScaleCrop>
  <LinksUpToDate>false</LinksUpToDate>
  <CharactersWithSpaces>23556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2026-03-12T08:42:37Z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