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2F153">
      <w:pPr>
        <w:pStyle w:val="2"/>
        <w:bidi w:val="0"/>
        <w:jc w:val="center"/>
        <w:rPr>
          <w:rFonts w:hint="default" w:ascii="Times New Roman" w:hAnsi="Times New Roman" w:cs="Times New Roman"/>
          <w:b/>
          <w:bCs w:val="0"/>
          <w:sz w:val="36"/>
          <w:szCs w:val="36"/>
        </w:rPr>
      </w:pPr>
      <w:r>
        <w:rPr>
          <w:rFonts w:hint="eastAsia"/>
          <w:b/>
          <w:bCs/>
          <w:sz w:val="36"/>
          <w:szCs w:val="36"/>
        </w:rPr>
        <w:t>Human SPARC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AE4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C5CF1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DAAD1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60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398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8526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78AB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0769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3EA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C16D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2BC8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D5C7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63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677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97A3E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03E6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0AF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D88F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3DE2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B37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6CA14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A485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FF12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14F9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EBC8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0013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E8C4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C1AB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SPARC（富含半胱氨酸的酸性分泌蛋白），也称为骨结合蛋白，是一种由SPARC基因编码的蛋白质。SPARC是一种40 kD的糖蛋白。SPARC是一种富含半胱氨酸的酸性糖蛋白，由一条可分为4个结构域的多肽链组成：1）氨基端富含谷氨酸区域附近的Ca++结合结构域（结构域I），2）富含半胱氨酸（结构域II），3）亲水区域（结构域III）和4）羧基末端区域（结构域IV）的EF-手基序。骨结合蛋白是骨骼中与钠结合的糖蛋白。在骨形成过程中由成骨细胞分泌，启动矿化并促进矿物晶体的形成。除骨矿物质钙外，骨结合蛋白还表现出对胶原的亲和力。骨结合蛋白过度表达与壶腹癌和慢性胰腺炎之间存在相关性。</w:t>
      </w:r>
    </w:p>
    <w:p w14:paraId="3B113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640C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EC6C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4D9F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5101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F8A5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56DE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6DA8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030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9356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55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DBC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2D7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69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963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BFC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EF4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025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C5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EE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A36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8B6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119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0A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08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745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0F1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C7C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68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5A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446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D86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3A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619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8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90D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F45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CA4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157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B1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0C64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3D7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6A9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4EB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E1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FB1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AC7F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624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749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7A4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E1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AFA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D865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869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FDF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DFC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0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E0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C48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4CB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2DD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092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36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B1D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362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AFB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217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94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840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ADB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0BD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CB1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88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B226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2AB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90D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2D2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7D26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6332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CAAF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3080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AF04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3726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2E9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FC2B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E49B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4F2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4654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851A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6BDF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95E5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E6EF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C90D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547E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0EA3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90FC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0A3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D5D1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F46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4D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B34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550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37C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FBA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412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E88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4983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17C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380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220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CFA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DAC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88D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FE99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FEFB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C999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0AB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0E4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8A6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02A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E42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5F6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2E3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2F0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B0A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BCB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56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A03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36F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E33A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5FD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4D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A3F2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EDC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7BF7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C16A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4CA9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BC23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DC81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E203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3BD1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6DD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A7C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B36B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5DFA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BDBC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39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E96E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BBAD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40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DF6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EB6A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3C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33AC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B639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E7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5E7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357C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3CA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14F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068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5FD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ED1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5B4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CA4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6AE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CB2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BA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9D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FD4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B0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CC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964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E5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10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5FE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E5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E7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2FD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8E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01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C2C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DB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7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81F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F8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BB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10C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C971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5E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93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C41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74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D3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E7C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83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39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64E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91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6B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8E9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AA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C6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C20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BA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B5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6B3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95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07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39B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38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53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C12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B7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16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15D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30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87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0EB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61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1A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E80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D8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4A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C8A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61D0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64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1D1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37B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66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E4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077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16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A92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A5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88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74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BE2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65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F6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3FD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AB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D82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3D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869F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CC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D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50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07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D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47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0B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6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94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D5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1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14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1F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C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DB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BB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2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AE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79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2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C3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71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7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E4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51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6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42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CE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E2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70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87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C4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13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8E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F9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FD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E4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BC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E0C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06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4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2E2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2A32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1B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9C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672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49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2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50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7F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94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7D8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4A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6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55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A4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8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9B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0C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67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E4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90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04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42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FD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ED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AC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07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F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D70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12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12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21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84E8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77B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EC5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0FF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7D0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710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B8E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BDB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56A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181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782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A03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7A5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288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1D9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95D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C9E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49CD0E">
      <w:pPr>
        <w:rPr>
          <w:rFonts w:hint="default" w:ascii="Times New Roman" w:hAnsi="Times New Roman" w:cs="Times New Roman"/>
          <w:sz w:val="22"/>
          <w:szCs w:val="22"/>
        </w:rPr>
      </w:pPr>
    </w:p>
    <w:p w14:paraId="1F860E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457A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SPARC Elisa Kit</w:t>
      </w:r>
    </w:p>
    <w:p w14:paraId="7EB8BE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5AD1E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FDE6C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3D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003C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092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6DF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696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102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2C0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963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824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34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4B5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24F7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C0E9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827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E8F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660A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8498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9DDB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E203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8A2C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DE0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0FA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63B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6EF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F5C9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SPARC(secreted protein acidic and rich in cysteine), also known as Osteonectin, is a protein that in humans is encoded by the SPARC gene. SPARC is a glycoprotein of 40 kD. SPARC is an acidic, cysteine-rich glycoprotein consisting of a single polypeptide chain that can be broken into 4 domains: 1) an Ca++ binding domains near the glutamic acidic-rich region at the amino terminus(domain I), 2) a cysteine- rich(domain II), 3) a hydrophilic region(domain III) and 4) an EF hand motif at the carboxy terminus region(domain IV). Osteonectin is a glycoprotein in the bone that binds sodium. It is secreted by osteoblasts during bone formation, initiating mineralization and promoting mineral crystal formation. Osteonectin also shows affinity for collagen in addition to bone mineral calcium. A correlation between osteonectin over expression and ampullary cancers and</w:t>
      </w:r>
      <w:bookmarkStart w:id="0" w:name="_GoBack"/>
      <w:bookmarkEnd w:id="0"/>
      <w:r>
        <w:rPr>
          <w:rFonts w:hint="default" w:ascii="Times New Roman" w:hAnsi="Times New Roman" w:cs="Times New Roman"/>
        </w:rPr>
        <w:t xml:space="preserve"> chronic pancreatitis has been found.</w:t>
      </w:r>
    </w:p>
    <w:p w14:paraId="2E0C11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3CE8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BB25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9DB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4A5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92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137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068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6A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B256BB">
      <w:pPr>
        <w:rPr>
          <w:rFonts w:hint="default" w:ascii="Times New Roman" w:hAnsi="Times New Roman" w:cs="Times New Roman"/>
          <w:b/>
          <w:bCs/>
          <w:sz w:val="28"/>
          <w:szCs w:val="28"/>
        </w:rPr>
      </w:pPr>
    </w:p>
    <w:p w14:paraId="75E65425">
      <w:pPr>
        <w:rPr>
          <w:rFonts w:hint="default" w:ascii="Times New Roman" w:hAnsi="Times New Roman" w:cs="Times New Roman"/>
          <w:b/>
          <w:bCs/>
          <w:sz w:val="28"/>
          <w:szCs w:val="28"/>
        </w:rPr>
      </w:pPr>
    </w:p>
    <w:p w14:paraId="323ECA9C">
      <w:pPr>
        <w:rPr>
          <w:rFonts w:hint="default" w:ascii="Times New Roman" w:hAnsi="Times New Roman" w:cs="Times New Roman"/>
          <w:b/>
          <w:bCs/>
          <w:sz w:val="28"/>
          <w:szCs w:val="28"/>
        </w:rPr>
      </w:pPr>
    </w:p>
    <w:p w14:paraId="07AC80AC">
      <w:pPr>
        <w:rPr>
          <w:rFonts w:hint="default" w:ascii="Times New Roman" w:hAnsi="Times New Roman" w:cs="Times New Roman"/>
          <w:b/>
          <w:bCs/>
          <w:sz w:val="28"/>
          <w:szCs w:val="28"/>
        </w:rPr>
      </w:pPr>
    </w:p>
    <w:p w14:paraId="68E775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1DE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DBDF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F45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B4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8DCB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569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7F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3B8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894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6AD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DD4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FD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1A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92C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FEA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C7C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16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8C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CDF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D10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98C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7C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88D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61C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70C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882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E5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23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ADFB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36E3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50D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68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4F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3D0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FEA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8CC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D9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B6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D64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2D0E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D5F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4B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03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360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FC9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8C3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DD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5C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E87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4A5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5E2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E1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6D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079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616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2DA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5B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F2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922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D48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30E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9B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43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A1E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948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297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0DA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0F1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07C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A61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C1F0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180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903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4D1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2975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FA6A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0927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315C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154D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94C5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41AA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40DB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58A1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C72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6BE5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ED8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5EF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82B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899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974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B54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6D8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554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F46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E6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D8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3F2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479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97F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714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3F5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2F1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9FA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A1F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AAE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927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EDC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EDE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D13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789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48A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614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533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F4F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E0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522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95B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511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9E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1D5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044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3BA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DBD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079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2EC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3A5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31E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B9E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371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5BB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573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D2E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C657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49D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4B4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7BB4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A9D2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B6C4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0DCF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C1DD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57C2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EDA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C06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AC9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D3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81BE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139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30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1BE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0803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EE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19B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8674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A5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9C94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B3C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11A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06B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22B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CC4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6FE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E0D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202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09A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112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6D35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8B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DEE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13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1C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51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61F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18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75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CBF5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8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224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BA14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E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1C9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2C6F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5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1A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63A3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A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D2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07A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97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65D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486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3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B1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6F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77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17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74C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A8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D0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E70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47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AD6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4D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48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7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E43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15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B4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A53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D2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40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FE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45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A9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7B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9F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6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9EB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DE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0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B8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BC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E1D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753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781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73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69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44D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4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ADC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E2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AF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3F0B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73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94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AD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CE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8B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98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54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A7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70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04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5E8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2C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B93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5D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7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1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61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8A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D7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A8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D7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B5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F77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D8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A5E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83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3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783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54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E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FCF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59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B8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57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05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B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CB8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C6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0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79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14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0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7D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B1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0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A9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A8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E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5DF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57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4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08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92E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5A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3C1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8F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0F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09D5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BB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41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3A7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FF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83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8E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CD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DA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D4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FF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AC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D02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F7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8C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5D79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1F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2A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08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0F0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4A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6B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185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13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003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26F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D7A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40A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226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85B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0F4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32B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5D7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76A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D37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AEE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7D0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32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53F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D88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B6B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C61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66F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26A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DB0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2DB0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EF7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3CCB7A">
    <w:pPr>
      <w:pStyle w:val="6"/>
      <w:jc w:val="both"/>
    </w:pPr>
  </w:p>
  <w:p w14:paraId="32CFA9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5BD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A2C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066DCE"/>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9596</Words>
  <Characters>22159</Characters>
  <Lines>251</Lines>
  <Paragraphs>70</Paragraphs>
  <TotalTime>0</TotalTime>
  <ScaleCrop>false</ScaleCrop>
  <LinksUpToDate>false</LinksUpToDate>
  <CharactersWithSpaces>24888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2026-03-13T00:39:17Z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