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96C97">
      <w:pPr>
        <w:pStyle w:val="2"/>
        <w:bidi w:val="0"/>
        <w:jc w:val="center"/>
        <w:rPr>
          <w:rFonts w:hint="default" w:ascii="Times New Roman" w:hAnsi="Times New Roman" w:cs="Times New Roman"/>
          <w:b/>
          <w:bCs w:val="0"/>
          <w:sz w:val="36"/>
          <w:szCs w:val="36"/>
        </w:rPr>
      </w:pPr>
      <w:r>
        <w:rPr>
          <w:rFonts w:hint="eastAsia"/>
          <w:b/>
          <w:bCs/>
          <w:sz w:val="36"/>
          <w:szCs w:val="36"/>
        </w:rPr>
        <w:t>Human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68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8EE97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42AA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AC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92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3F4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494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4C8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DD8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77F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BB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F7B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E6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E52F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E2A4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142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41A3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B0D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727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87F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1DEA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BE41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5345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5AC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3F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AEEF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70D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6B21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w:t>
      </w:r>
      <w:bookmarkStart w:id="0" w:name="_GoBack"/>
      <w:bookmarkEnd w:id="0"/>
      <w:r>
        <w:rPr>
          <w:rFonts w:hint="eastAsia"/>
        </w:rPr>
        <w:t>人类同源基因MYD88的功能似乎与小鼠相似，然而，现有证据表明，MYD88对于人类抵抗常见病毒感染和除少数化脓性细菌感染外的所有细菌感染是必不可少的，这表明小鼠和人类免疫反应之间存在重大差异。</w:t>
      </w:r>
    </w:p>
    <w:p w14:paraId="7B6FE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A93BEB">
      <w:pPr>
        <w:ind w:firstLine="441" w:firstLineChars="0"/>
        <w:rPr>
          <w:rFonts w:hint="default" w:ascii="Times New Roman" w:hAnsi="Times New Roman" w:cs="Times New Roman"/>
        </w:rPr>
      </w:pPr>
    </w:p>
    <w:p w14:paraId="4FD19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340B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8B6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145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5B5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4E1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528E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77DF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30F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9CFD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5DA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33C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F8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CDB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71A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F9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92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418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E63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483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3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D8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52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7C2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C15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CA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56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1F4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D5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6BD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2C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52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A49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BB1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16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26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1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7B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3F9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B3A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7B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09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EB4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6D6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BBD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1E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9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94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228C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A12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B38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5BE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7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4B6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18AC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E27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61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DBB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9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EC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D85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56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2B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72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A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43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FD9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3DE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D0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A7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CC2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564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A16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9A6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7A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720B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DE0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5F5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661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5C95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B833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4220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8562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B09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846D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44B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9787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FA4F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88AA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FDB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3918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5C0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4F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D6B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89DA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D30B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B2A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49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733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F482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7B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2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30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73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70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80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9B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9EC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6761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63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65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12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C25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16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F6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0F88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2E59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1304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0A0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F9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792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33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1D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6D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9B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BE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5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C98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B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E38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D59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5B4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F0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57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5DD9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003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543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8B46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EA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E89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801E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0BB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54B3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F01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357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3340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C38B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AB24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1A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F42F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A3BB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56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8CBC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CF4B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B5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74E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F39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33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9AE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15C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84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E01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F7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106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171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B89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715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7C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A7D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9D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7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1E7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4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38B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B2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1760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EB9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DF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7C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D70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CB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A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A58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16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D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256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0A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1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B85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1C2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8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66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F25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D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C2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7E2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DA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94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AEC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3F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CE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F75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CB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36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2B3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77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25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F9B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67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C4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D21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E4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53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99C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80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7D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9E6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EC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14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2F8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A7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8E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B10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96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F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87B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7F91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B5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6C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F0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8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3C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73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C2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6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EC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9F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0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53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DA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F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A2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6C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3F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CF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39B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44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5F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3F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1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D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21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42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59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94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0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ED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70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1D1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19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B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78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C9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7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C47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AA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33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1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4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A4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80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D9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EB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9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32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FD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70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3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A6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32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C81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988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78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B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62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E0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6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46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6A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B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06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26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5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94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93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5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DC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AE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3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2F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6A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4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9D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48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0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F7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19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E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05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76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0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F5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DE0B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38C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38C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519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4B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FEC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46D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29A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2A8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1D0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BB5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2AA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6DC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024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97E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947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8C2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A90747">
      <w:pPr>
        <w:rPr>
          <w:rFonts w:hint="default" w:ascii="Times New Roman" w:hAnsi="Times New Roman" w:cs="Times New Roman"/>
          <w:sz w:val="22"/>
          <w:szCs w:val="22"/>
        </w:rPr>
      </w:pPr>
    </w:p>
    <w:p w14:paraId="170D11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9985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MYD88 Elisa Kit</w:t>
      </w:r>
    </w:p>
    <w:p w14:paraId="178F6D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F497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A6C4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9D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08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B53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727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912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D7B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08E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A1A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056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41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61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99C0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90A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FCE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06F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E5E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9594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91DA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69D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93F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870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6ED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61B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C3A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A1C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0D1D0F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030B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710B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2B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CA2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B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C3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64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99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B4B950">
      <w:pPr>
        <w:rPr>
          <w:rFonts w:hint="default" w:ascii="Times New Roman" w:hAnsi="Times New Roman" w:cs="Times New Roman"/>
          <w:b/>
          <w:bCs/>
          <w:sz w:val="28"/>
          <w:szCs w:val="28"/>
        </w:rPr>
      </w:pPr>
    </w:p>
    <w:p w14:paraId="5073C08F">
      <w:pPr>
        <w:rPr>
          <w:rFonts w:hint="default" w:ascii="Times New Roman" w:hAnsi="Times New Roman" w:cs="Times New Roman"/>
          <w:b/>
          <w:bCs/>
          <w:sz w:val="28"/>
          <w:szCs w:val="28"/>
        </w:rPr>
      </w:pPr>
    </w:p>
    <w:p w14:paraId="7EBA909A">
      <w:pPr>
        <w:rPr>
          <w:rFonts w:hint="default" w:ascii="Times New Roman" w:hAnsi="Times New Roman" w:cs="Times New Roman"/>
          <w:b/>
          <w:bCs/>
          <w:sz w:val="28"/>
          <w:szCs w:val="28"/>
        </w:rPr>
      </w:pPr>
    </w:p>
    <w:p w14:paraId="49819A9C">
      <w:pPr>
        <w:rPr>
          <w:rFonts w:hint="default" w:ascii="Times New Roman" w:hAnsi="Times New Roman" w:cs="Times New Roman"/>
          <w:b/>
          <w:bCs/>
          <w:sz w:val="28"/>
          <w:szCs w:val="28"/>
        </w:rPr>
      </w:pPr>
    </w:p>
    <w:p w14:paraId="7584AE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6B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8FCB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D9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C8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FCD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72E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43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044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56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05C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48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4B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8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37F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453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D1A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F9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D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A7D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08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EB9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7D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F9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F3E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A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28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4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79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AAC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EA1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A5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1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8E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111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AF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3A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9F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971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EE7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6E8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52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99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29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A3D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FAD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CED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2E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E5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88C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81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E6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7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3D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A40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1D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DE8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95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73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711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3F8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C0E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CA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4B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6B9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38E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772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8C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97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82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DC2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4E8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219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8CA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5C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117C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FD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93F9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359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AFF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8EC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410B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17E7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F9B1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FA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B0E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06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CB1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DDF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9E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FD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E5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35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05F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C82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A9F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B4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B9E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783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71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F5B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EA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6F4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27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5F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A49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16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827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55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B7E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71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E4E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15C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936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25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B3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DF3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59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50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3A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06E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3B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90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84D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55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62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3C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DA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134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964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B7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588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CC1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6A5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199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6E0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A26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64E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07A8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FDF5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67F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570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536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178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6C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86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49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E61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33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9BE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D28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F5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49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BC4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A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F5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7FD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5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93F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90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B5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5F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608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FC2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95C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865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B35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E3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0B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84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6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1B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A30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3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CE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B7C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E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6E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8D9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8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87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224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B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62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1CE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3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59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8BE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9A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0D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10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9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8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91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79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C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EA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CE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0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62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ED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D4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C6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61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E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58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01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B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0B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37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88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C1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3E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B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6B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D8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1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29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C7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6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B1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45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4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D66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4D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C5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F5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43B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9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C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63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20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3075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1D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6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8A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0E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2E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18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0F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9F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07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D3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F05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B0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70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2E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7A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B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C2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8D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F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32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7E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2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09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45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0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D8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D5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F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5B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FB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3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AA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58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4F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4A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A7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7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6D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48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B1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5C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D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65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5D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5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F5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C1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A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BDD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A4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8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2C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CAC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A7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FD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1C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BB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8F5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70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B6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C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38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9E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B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18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1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EE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78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17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35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D2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09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A58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7F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6F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CB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30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DB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6B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6E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65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C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50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310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2B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70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2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B2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3F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EED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026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91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8C1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0C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37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02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A5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AA8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B9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27A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1DE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F9E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0F9E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025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C87D49">
    <w:pPr>
      <w:pStyle w:val="6"/>
      <w:jc w:val="both"/>
    </w:pPr>
  </w:p>
  <w:p w14:paraId="4312AC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3F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8E1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96147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9274</Words>
  <Characters>21068</Characters>
  <Lines>251</Lines>
  <Paragraphs>70</Paragraphs>
  <TotalTime>0</TotalTime>
  <ScaleCrop>false</ScaleCrop>
  <LinksUpToDate>false</LinksUpToDate>
  <CharactersWithSpaces>23618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