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DFBF90A">
      <w:pPr>
        <w:pStyle w:val="2"/>
        <w:bidi w:val="0"/>
        <w:jc w:val="center"/>
        <w:rPr>
          <w:rFonts w:hint="default" w:ascii="Times New Roman" w:hAnsi="Times New Roman" w:cs="Times New Roman"/>
          <w:b/>
          <w:bCs w:val="0"/>
          <w:sz w:val="36"/>
          <w:szCs w:val="36"/>
        </w:rPr>
      </w:pPr>
      <w:r>
        <w:rPr>
          <w:rFonts w:hint="eastAsia"/>
          <w:b/>
          <w:bCs/>
          <w:sz w:val="36"/>
          <w:szCs w:val="36"/>
        </w:rPr>
        <w:t>Human M-CSF R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0FE08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62.5–4000pg/ml</w:t>
      </w:r>
    </w:p>
    <w:p w14:paraId="7AC9A8A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＜11.36pg/ml</w:t>
      </w:r>
    </w:p>
    <w:p w14:paraId="77E3A398">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762D68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0FB08F5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7BB0C68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1952C5A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5DFDCE5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24A78E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3450C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1A150C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0AA0C25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B682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48C383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675984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182C0ACA">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C1B9F6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6B140E9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60D181B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1177923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0C372F1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5D3C365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0281D1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59F1412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24855D0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6E54C0B5">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2DDBAAC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197267B3">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CSF1R（集落刺激因子1受体），也称为M-CSFR和CD115，是一种由CSF1R基因编码的细胞表面蛋白。编码蛋白是酪氨酸激酶跨膜受体，是酪氨酸蛋白激酶CSF1/PDGF受体家族的成员。编码蛋白为单通道I型膜蛋白，作为集落刺激因子1（一种控制巨噬细胞产生、分化和功能的细胞因子）的受体。CSF1R及其配体集落刺激因子1在乳腺发育中起重要作用，可能参与乳腺癌的发生过程。</w:t>
      </w:r>
    </w:p>
    <w:p w14:paraId="720316A2">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AE6D792">
      <w:pPr>
        <w:ind w:firstLine="441" w:firstLineChars="0"/>
        <w:rPr>
          <w:rFonts w:hint="default" w:ascii="Times New Roman" w:hAnsi="Times New Roman" w:cs="Times New Roman"/>
        </w:rPr>
      </w:pPr>
    </w:p>
    <w:p w14:paraId="7D4B74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7AF9F58">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76D2AFE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4ED97EBE">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33636F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823D6A">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49E05A9">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8A27E3F">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28C8AC09">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2A19C82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1FB2A96">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53734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75CB5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436DD7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026D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59F5E1D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CAAE3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349BD9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56942D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19436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FE5A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3B9755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162D254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0EFAEF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2562D1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123EC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45DA9CD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7A550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1B4ADF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4A82A6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C2458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6FA129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4DAF3F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2101E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00ADB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A7EC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F558B2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66065E1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9F131C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E3C657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3D356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0BF1FEB">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10C2328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DA18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19C2BB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02C6B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6319B66">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5C6FE31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C3D71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5AD1063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5D12124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451E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4A23B78">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17E4DC6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717C7A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A9962A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55638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0FC10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BA10CC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1466A7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4B4D3BB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F1558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79464E5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8369C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3AB959C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1B6A73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0045CC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149258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55FB3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364724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783410D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054365D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E7F95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24DA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62D30A2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F8A23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2FAA55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1CB1823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A947E98">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C358CD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7D96279C">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6F0EF2D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4E1DF6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314ACB9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A09E5A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7C64615">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5F351EF3">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20490D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05A5F18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48BF2FF">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01A1EF06">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210C664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7B3F59C2">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2E51DD0D">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798190E">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53C2F8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BA9F51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146EB26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0988BB">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1FF147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91FF35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18C9563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19849D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9893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0445E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340FC9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4060D2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5945133">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0BBCE89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ACAC2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03A1F2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09B6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0E13814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2A094D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702AA15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B692B4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4E5CC69C">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672976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5F9D52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4DA23F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13658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65D6E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102EA4C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4DFA2B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2EA24C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564DCC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23C5A1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6AB74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4008E4C3">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0F8B4F1C">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16279F5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12238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C813B32">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41465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2ACC86E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2FE31A0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6BB24310">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234C8A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4BDF42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4F0C512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40428065">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10B01D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03D3962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F9D571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1625E4D4">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726E0056">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5FA0EDE2">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37A60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DCFC20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0921FFA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BE6ED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3A23712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058D6F2">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0A2F28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18BECC3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2C41E01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7753BA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E528A9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604944">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5D915F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7C072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2294C9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552162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C366EF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591342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0309BAC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B4A0E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256E680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252A03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6A0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5D431A3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16D060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E7531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4C253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3D50F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B83E46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6FC37FB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50FCE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8E79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98C1F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58C193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912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6F2052C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68FD6E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4F47CA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443D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230AC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B6C59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79EDE3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454EB1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6F4304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74849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49172B0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D4237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4AD0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026F361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8E818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219AD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59E2F28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01F862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A3E0A7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7F6CEB5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2E3AB4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7C994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ADD6D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1EA546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46F46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2945A0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156B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3FFEC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33D6B9B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2279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D2826D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2D11E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191D6B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76959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29CF6C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43D732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DED7DE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5085158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1CDEC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A34BE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1E6A0D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19A56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0F2200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6B446D4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224744E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669683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23939F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3C6BB2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0662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6AC651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5C67A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1F808B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26A90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363B1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1380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E7717C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195A19A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41070F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6CDE2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01464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057CC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3B9A8BB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025A94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79B827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413D02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42EB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5A5D80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1140A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9B6A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D70F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5B8B47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AA1A8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2CEE8D3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54C9D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03554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0110DC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6986B3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FDCFA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4B45BC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3E0A6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456F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5F531D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CD1F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5EDD7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1F1C7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4F7B4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9773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3AB9F3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5E3D36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D60068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C3D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2BA39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6A3D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697F65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2FBD0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0E5E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317D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545956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4DF88F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5B814B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23DF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52A4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436469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918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CA165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3E4912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FB62661">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BF33F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8B856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B7BFE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3461F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DD09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3C35FA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6201FD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34F4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0983BA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1F08A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16E5F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6144E0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0F79DB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104EA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7DF840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8904E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ED7A70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440C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19FE1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891A1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1EA71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400B2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8B799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1E030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34D13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545A35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3F68A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3B0F4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4FE26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380B982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10F4BFC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DE7C8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6F166EC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0AA263D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0B8EA3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26123DB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23E593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281ED2F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57AA732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96EB9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1C03630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2831822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6F44B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3EF38D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32DB2DE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6DDC97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A26AC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581D7E8A">
      <w:pPr>
        <w:rPr>
          <w:rFonts w:hint="default" w:ascii="Times New Roman" w:hAnsi="Times New Roman" w:cs="Times New Roman"/>
          <w:sz w:val="22"/>
          <w:szCs w:val="22"/>
        </w:rPr>
      </w:pPr>
    </w:p>
    <w:p w14:paraId="7622FC5A">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612290B">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M-CSF R Elisa Kit</w:t>
      </w:r>
    </w:p>
    <w:p w14:paraId="57A62C6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62.5–4000pg/ml</w:t>
      </w:r>
    </w:p>
    <w:p w14:paraId="7794FFC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＜11.36pg/ml</w:t>
      </w:r>
    </w:p>
    <w:p w14:paraId="65089C4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11FFFE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307BD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426654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2AF6E3A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CDC8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408B2E5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40A876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1B25812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69FA03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116D2C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38CC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4E5AC48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10BCB6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047FBB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35BC728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6" w:type="dxa"/>
            <w:vAlign w:val="center"/>
          </w:tcPr>
          <w:p w14:paraId="699527F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F9080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7A64D5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6858DAB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14830D9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DAA00E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7433B2D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235E000F">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7F7CFBE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72B222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CSF1R(Colony stimulating factor 1 receptor),also known as M-CSFR and CD115, is a cell-surface protein encoded, in humans, by the CSF1R gene. The gene is located on long arm of chromosome 5(5q32) on the Crick(minus) strand. The encoded protein is a tyrosine kinase transmembrane receptor and member of the CSF1/PDGF receptor family of tyrosine-protein kinases. The encoded protein is a single pass type I membrane protein and acts as the receptor for colony stimulating factor 1, a cytokine which controls the production, differentiation, and function of macrophages. Both CSF1R, and its ligand colony stimulating factor 1 play an important role in the development of the mammary gland and may be involved in the process of mammary gland carcinogenesis.</w:t>
      </w:r>
    </w:p>
    <w:p w14:paraId="3873A009">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6B25B299">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2234448">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70296D9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FF9D6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B39C7B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DF11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06827B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1F96ED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79844399">
      <w:pPr>
        <w:rPr>
          <w:rFonts w:hint="default" w:ascii="Times New Roman" w:hAnsi="Times New Roman" w:cs="Times New Roman"/>
          <w:b/>
          <w:bCs/>
          <w:sz w:val="28"/>
          <w:szCs w:val="28"/>
        </w:rPr>
      </w:pPr>
    </w:p>
    <w:p w14:paraId="4C6F3141">
      <w:pPr>
        <w:rPr>
          <w:rFonts w:hint="default" w:ascii="Times New Roman" w:hAnsi="Times New Roman" w:cs="Times New Roman"/>
          <w:b/>
          <w:bCs/>
          <w:sz w:val="28"/>
          <w:szCs w:val="28"/>
        </w:rPr>
      </w:pPr>
    </w:p>
    <w:p w14:paraId="51C04E06">
      <w:pPr>
        <w:rPr>
          <w:rFonts w:hint="default" w:ascii="Times New Roman" w:hAnsi="Times New Roman" w:cs="Times New Roman"/>
          <w:b/>
          <w:bCs/>
          <w:sz w:val="28"/>
          <w:szCs w:val="28"/>
        </w:rPr>
      </w:pPr>
    </w:p>
    <w:p w14:paraId="5F2532E8">
      <w:pPr>
        <w:rPr>
          <w:rFonts w:hint="default" w:ascii="Times New Roman" w:hAnsi="Times New Roman" w:cs="Times New Roman"/>
          <w:b/>
          <w:bCs/>
          <w:sz w:val="28"/>
          <w:szCs w:val="28"/>
        </w:rPr>
      </w:pPr>
    </w:p>
    <w:p w14:paraId="596F8BC2">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7F864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526F797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07BD99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3321B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2015279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4116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2D788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4E3D5BB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2FC06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25AEAE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279D610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79830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7E8195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4DA6AC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7CA92E4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7105D2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28C76C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699E8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F83602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7A34AF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14591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4F384A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BF6F3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9712B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1FEA1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669F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135FD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50EBFC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5DA994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249DED66">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A2B86E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723CAC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D7123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382B2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9A31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5FA67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10FC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749BC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2B62F78F">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240E885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2D55A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4EE8C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51C02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38B40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253F12E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21DA9A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7E1A0E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24B65A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01B239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77F0668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F2D8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C8B1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B6B26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72206C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37F71EF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C2A8F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53D35B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EBF5EF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77A6A82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5702A0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4AAD40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792866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A9EC7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B7FB5B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7B9F25F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11A6E85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7B7C66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680B5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620FEF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5A0BB55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7D21673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2FA55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6102ACC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652113">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D6820C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406584F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5CB17828">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0CAD1E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9C04C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DC39DE1">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54E08F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00E6A62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77EED16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20BE359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85A124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12F6552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61ECBC9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6FAD510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68F7FD0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7F0107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39D239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345E98F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A6369E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B5A7DA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2E64C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2FB0F1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55C170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7BB6FB3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ABF8F2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17D4C9F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0EF097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10BFD1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5845C20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2CD486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534D0A5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65848B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36CF56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707E28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3EAF845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18EBCA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3640CC4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3F5B5B3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7FCCA0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2F891E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459B671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58FF31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5676E9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9177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1C509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7311B4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2A36B66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2AEB1B9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89E35B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17ABCA8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4E293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939962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548473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1356C7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47CD5A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65CC353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44E1B6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53B329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77A673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E8F765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44AB0078">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6089BB9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4A93577A">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3A7BCA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6CDED3E3">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219C05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70182A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02F0B74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53B1BB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2B3B1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37325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697BDE6">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5BF03E4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1613F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076C120F">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1CB5FAF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31A40A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67F6E8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49E0B10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86CEB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E05D0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FC44DA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0E078C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3C7EB5A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0E9339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190A37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339EF1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5BDE7D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650FF15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631AA8F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4A48DA9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0A6D214">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A52D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4D8CA8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8B349AD">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AD634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08B34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5B1A605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ED19D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664D72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2BD9903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087E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4D9AE5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0899D25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71541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3613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12F82C3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2AF7B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0662F8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51822F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3065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96C7C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694018F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0F140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7CF99A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23872E6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FA115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5D90C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4239BC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32F204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5CEEE4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316AF5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7ADB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6847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1BAFC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44F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9B6A4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727BDD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1A660A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44036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60A0AD3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5829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6B46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273F8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9BDB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76261B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13B01F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3E9DA1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11C71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39B4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7D87DA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04706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6E453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B1838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8846E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7DA6B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7F8CBD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15736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6EFA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55B56A5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E546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7CC17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394E1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850F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4303B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07F0C1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293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FEDAB4F">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7C671DA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2DF90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1E4E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4C3F7E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166276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06" w:hRule="atLeast"/>
        </w:trPr>
        <w:tc>
          <w:tcPr>
            <w:tcW w:w="3160" w:type="dxa"/>
            <w:vAlign w:val="center"/>
          </w:tcPr>
          <w:p w14:paraId="109C72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6CD97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6B40B6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C364E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32FC21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181AB9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EE9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EA52A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6656B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B036D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94CD2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36ACBD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8F302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C92FB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790867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7E819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937E3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366A0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65A5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8AC2E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3DF41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51622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4F792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6EF06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6206AF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E0E85D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2C93BF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5BE3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4235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5CEE84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0FF05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9548C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1EF45F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478CD9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11DC4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D8F2E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3671A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C182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419523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4F3A56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0AA4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5C55C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7D0F47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CD172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9C7C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34DE72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079B86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7ADB36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54C498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04C20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25D574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4B749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E6234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4B4E045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5CEF1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2CA70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CF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3047CA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585087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3FD54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DE90E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442D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30029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1BCDA6D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3327F2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62C91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3FF878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31BFB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0614B43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7B66DB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12D3CC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5F90C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4EED2D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6CB4F7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98D2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016AB2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5D2375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6D908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ACB03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417CCF4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36EE4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4645C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8ABAB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4A23CF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631FF9A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4B920F9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7CFCB9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AA907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7EE624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6F818C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5EB51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10A44E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8010E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F6108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E78D90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CFD6F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86E778">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2118C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32118CAF">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2A295A">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1F5A851A">
    <w:pPr>
      <w:pStyle w:val="6"/>
      <w:jc w:val="both"/>
    </w:pPr>
  </w:p>
  <w:p w14:paraId="21B29D2F">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C78117C">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0F8CC19">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D7606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9211</Words>
  <Characters>20666</Characters>
  <Lines>251</Lines>
  <Paragraphs>70</Paragraphs>
  <TotalTime>0</TotalTime>
  <ScaleCrop>false</ScaleCrop>
  <LinksUpToDate>false</LinksUpToDate>
  <CharactersWithSpaces>23130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2026-03-12T06:51:53Z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