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1F9FDE">
      <w:pPr>
        <w:pStyle w:val="2"/>
        <w:bidi w:val="0"/>
        <w:jc w:val="center"/>
        <w:rPr>
          <w:rFonts w:hint="default" w:ascii="Times New Roman" w:hAnsi="Times New Roman" w:cs="Times New Roman"/>
          <w:b/>
          <w:bCs w:val="0"/>
          <w:sz w:val="36"/>
          <w:szCs w:val="36"/>
        </w:rPr>
      </w:pPr>
      <w:r>
        <w:rPr>
          <w:rFonts w:hint="eastAsia"/>
          <w:b/>
          <w:bCs/>
          <w:sz w:val="36"/>
          <w:szCs w:val="36"/>
        </w:rPr>
        <w:t>Human LAP/TGFβ1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A4B3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1D048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22394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370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FA77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6187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3A61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8B4D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E0635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F7E45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9C78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D2F8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3BB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679D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214A1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DE1F4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D5C04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C8D76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5FEF8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C34B8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F7B0B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8057E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FEBE5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1FE4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0BCC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A396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9E66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A4ECA7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TGFβ1以潜伏形式分泌，包括其成熟形式和潜伏相关肽（β1 LAP），存在或不存在额外的潜伏TGF-β1结合蛋白。前体蛋白在氨基酸278和279之间的加工和切割导致形成LAP二聚体和TGF-β二聚体，然后它们彼此非共价结合形成小的潜在TGF-β复合物。LAP是分泌的，可以在细胞外基质中找到。此外，LAP还可以在血小板和活化的调节性T细胞上表达。</w:t>
      </w:r>
    </w:p>
    <w:p w14:paraId="305FE9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9D28E82">
      <w:pPr>
        <w:ind w:firstLine="441" w:firstLineChars="0"/>
        <w:rPr>
          <w:rFonts w:hint="default" w:ascii="Times New Roman" w:hAnsi="Times New Roman" w:cs="Times New Roman"/>
        </w:rPr>
      </w:pPr>
    </w:p>
    <w:p w14:paraId="140C71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66A2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5885F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5CBDC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882B0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3040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86A837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2EB071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6E01C6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4337B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5F11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622F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FF7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07F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F60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59EF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DB6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3BA9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20F7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834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155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882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2A5F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E099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EF5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131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97D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792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AD7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1A2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9A0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962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C8E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395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5D5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ED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DF67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96D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740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5CE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F48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ACDD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A53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584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F4B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0F1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6211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FB0E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EFA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F0F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300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8CF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23B9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F34D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F4EF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A15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112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0F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FD8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B59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534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570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73F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41D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A94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B81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FF4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CAD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93F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D0F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377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A03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C00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44D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832910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52C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BD4F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75DC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4013B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716F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0202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A518F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F7A6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9F4B9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DE09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C2DB0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BCD7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D00A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6437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637B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CD2C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D612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00002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0F380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DA6B2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5620C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1F4C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390D8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177E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539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B6C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4615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04F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A42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25F2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7BA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65A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83BE5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45C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48E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1EC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CEB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99F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77B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C711F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151CD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5DBEC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3C72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E021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8377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C72A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95F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AF9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0D0D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406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3D9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99B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3C1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6AE8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E347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AEE9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AD42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3535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C91FC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1673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BE862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BEC910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5B95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C1FC1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9F244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B0FC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E793A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A387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ED31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E69F4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E9F0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0371E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E1E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DDF9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F9F21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DC0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A260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E5AF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BA1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26EE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3F5F7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870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8DBB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1209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B934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83E1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0B64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59D6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8974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697D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D9934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E8F0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EDE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6FA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2E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9590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130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99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269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A36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64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D263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95F2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2A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0C9F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F5C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84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65F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6E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05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1D3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82E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A4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63A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9409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312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58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ECE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9B3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F5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87D8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A061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9A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6AFE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F9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90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923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AE0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0C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5FF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AC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62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419B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D630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47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5B97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9F2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84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0FF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A5B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BF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6BD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8BD3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ED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14D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CA5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23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2E62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76D5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7E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02D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B13B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ABF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20FC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B64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3C2C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761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891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BDE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2B0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771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766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2FA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2BC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65A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1F3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DB9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46B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5C0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161D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F74C4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682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97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C44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8DA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4C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C127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F3A6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FF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718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877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E0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B2F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3B4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3A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B02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1D0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93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187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B12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02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2E07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C13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8A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10F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DE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6E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DD6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FE6A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E0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DB6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8D33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29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63E1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D75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7B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38A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549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5F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CB7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E9FB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5E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DA6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F507D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C4C1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B3B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11A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2D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809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2468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8B0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49A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8D3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24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8D9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B4C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075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FCF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9BE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4CD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104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3FDD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883A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E7F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EC0B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C41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229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9340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B03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A15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DB8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8146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B06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E62B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9762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44DD3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FD90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3722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9B0E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586A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9CF6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12B49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D42C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9CCD1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0188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A648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5F31B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855D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E611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6693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9411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AA7DCED">
      <w:pPr>
        <w:rPr>
          <w:rFonts w:hint="default" w:ascii="Times New Roman" w:hAnsi="Times New Roman" w:cs="Times New Roman"/>
          <w:sz w:val="22"/>
          <w:szCs w:val="22"/>
        </w:rPr>
      </w:pPr>
    </w:p>
    <w:p w14:paraId="1CCA2CC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2DD3D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LAP/TGFβ1 Elisa Kit</w:t>
      </w:r>
    </w:p>
    <w:p w14:paraId="6FE59F2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4C9DB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F2AB0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3386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48A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C289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F86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8C4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F9DA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267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E7D5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8207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DB7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F04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108D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9F15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DF96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5F1F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01E3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F01E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1AF5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68A0A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1760D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9D2E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C2A0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04E7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53AC9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995A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LAP/TGFβ1 is secreted as a latent form, which consists of its mature form and a latency-associated peptide(beta1-LAP) in either the presence or the absence of additional latent TGF-beta1-binding protein. Processing and cleavage of the precursor protein between amino acids 278 and 279 results in the formation of LAP dimers and TGF beta dimers that then non-covalently associate with each other to form the small latent TGF beta complex. LAP is secreted and can be found in the extracellular matrix. In addition, LAP can also be expressed on platelets and activated regulatory T cells.</w:t>
      </w:r>
    </w:p>
    <w:p w14:paraId="0A76A09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A74F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922A2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BA04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8E36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F6A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FE3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6362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458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27B52A">
      <w:pPr>
        <w:rPr>
          <w:rFonts w:hint="default" w:ascii="Times New Roman" w:hAnsi="Times New Roman" w:cs="Times New Roman"/>
          <w:b/>
          <w:bCs/>
          <w:sz w:val="28"/>
          <w:szCs w:val="28"/>
        </w:rPr>
      </w:pPr>
    </w:p>
    <w:p w14:paraId="07997BEC">
      <w:pPr>
        <w:rPr>
          <w:rFonts w:hint="default" w:ascii="Times New Roman" w:hAnsi="Times New Roman" w:cs="Times New Roman"/>
          <w:b/>
          <w:bCs/>
          <w:sz w:val="28"/>
          <w:szCs w:val="28"/>
        </w:rPr>
      </w:pPr>
    </w:p>
    <w:p w14:paraId="3CBEAFEF">
      <w:pPr>
        <w:rPr>
          <w:rFonts w:hint="default" w:ascii="Times New Roman" w:hAnsi="Times New Roman" w:cs="Times New Roman"/>
          <w:b/>
          <w:bCs/>
          <w:sz w:val="28"/>
          <w:szCs w:val="28"/>
        </w:rPr>
      </w:pPr>
    </w:p>
    <w:p w14:paraId="02C15EBF">
      <w:pPr>
        <w:rPr>
          <w:rFonts w:hint="default" w:ascii="Times New Roman" w:hAnsi="Times New Roman" w:cs="Times New Roman"/>
          <w:b/>
          <w:bCs/>
          <w:sz w:val="28"/>
          <w:szCs w:val="28"/>
        </w:rPr>
      </w:pPr>
    </w:p>
    <w:p w14:paraId="371C45B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4AB8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5D9A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53F6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79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3A4508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1BC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FE3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50B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CBCC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15A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4F6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7675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58A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700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378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7712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CA12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770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503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9DB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E80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B00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4FC3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876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BDF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7F2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7EB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763A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5662B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147C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B18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C10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1E6D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966C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610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54A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6BD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CACD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8C55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9654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F220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CB6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FCF2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7D7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F5F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F11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C43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0D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B4F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B95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59E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814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537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34C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CB6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17B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0C5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536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667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646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460A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052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86E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63B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D86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33F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8BE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515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89A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E9D3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78D3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F5E8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15B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FAAC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1F82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6E63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B850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6847E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EF9E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9CDF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7F09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A5604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0ACB3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36D1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46CE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9722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5D97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404A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565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931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770F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B58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ABD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CCD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1B5F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0922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5B07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86B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5E86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27A7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9D6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DD57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FAC1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446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68C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1C3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942A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CE7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15BC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3985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2DCD0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94B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807F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B57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D37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6B4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EB3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9EB2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22B7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7FFF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D1A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534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AA88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A3D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E9A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838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61E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018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4F0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722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E5B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F01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CC1E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ABEA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8966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A6BF3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4423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CD363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931E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49C3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8BC5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4C46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8676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85D9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A14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E2BA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D9231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5FA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1B54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75C8D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0A0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FDEF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CDC4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A70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CB17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77879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95A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EDE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347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328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C605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42D5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091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0B821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C5620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555A7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3E4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6B2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D53D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47B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FF61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5FD5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FF6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C8B6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0DDAD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B7A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8079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E6255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08B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F64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5B69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72C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9AC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D784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10C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48A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0613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553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DC79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A1E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47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20D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EA4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7612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F15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819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04B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D89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F115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D149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E17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427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549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38E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585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D043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A3B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6B0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7CB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8FE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F5F9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33C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E67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7B4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807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DAF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7E0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A9F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2C4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48B7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E77F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CB1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17BE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EA21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E49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633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408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107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22D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5CC7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0B1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A14D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D6E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8F29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616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18C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2378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744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82A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97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276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EFD0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EE9E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421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83B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1B3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C35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195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087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29F2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72A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A21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642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C59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557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0EC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6F2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F7B2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4183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93A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EC2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FC51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287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7AA2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847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AC4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63F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35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69A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E59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60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32D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787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A86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EF7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430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3A4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D82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964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6E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B57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A3DB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318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10D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2D9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74A5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1104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018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62D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89A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E80B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206B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D373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C67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ABEF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A15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092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7FA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D15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795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2D9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FF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8E6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7834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8AC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111A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EEDC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45BB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D7B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E52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0A6D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76C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9B1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7C6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5B9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0945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FC4D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242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AE7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CDB8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886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14F3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94AD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E39E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37C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E573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2E2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350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741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F30D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559E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EC4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16A6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540E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A84F5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8A84F5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B45E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EAD46B">
    <w:pPr>
      <w:pStyle w:val="6"/>
      <w:jc w:val="both"/>
    </w:pPr>
  </w:p>
  <w:p w14:paraId="4092E9A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50B3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0E4E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6D85784"/>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9672</Words>
  <Characters>23276</Characters>
  <Lines>251</Lines>
  <Paragraphs>70</Paragraphs>
  <TotalTime>0</TotalTime>
  <ScaleCrop>false</ScaleCrop>
  <LinksUpToDate>false</LinksUpToDate>
  <CharactersWithSpaces>26225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2026-03-12T06:47:26Z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