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B88CC72">
      <w:pPr>
        <w:pStyle w:val="2"/>
        <w:bidi w:val="0"/>
        <w:jc w:val="center"/>
        <w:rPr>
          <w:rFonts w:hint="default" w:ascii="Times New Roman" w:hAnsi="Times New Roman" w:cs="Times New Roman"/>
          <w:b/>
          <w:bCs w:val="0"/>
          <w:sz w:val="36"/>
          <w:szCs w:val="36"/>
        </w:rPr>
      </w:pPr>
      <w:r>
        <w:rPr>
          <w:rFonts w:hint="eastAsia"/>
          <w:b/>
          <w:bCs/>
          <w:sz w:val="36"/>
          <w:szCs w:val="36"/>
        </w:rPr>
        <w:t>Mouse EGF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467087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7.8–500pg/ml</w:t>
      </w:r>
    </w:p>
    <w:p w14:paraId="2A84DE2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＜1.42pg/ml</w:t>
      </w:r>
    </w:p>
    <w:p w14:paraId="55BBC34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197E0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D9EA1B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A4BE53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881A92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B0A45A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D55B21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0F187C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0DCD07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233A0F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966A0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42E0BC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2DE9146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7507055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6F2E864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77EF6D8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524F8EF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15.62</w:t>
            </w:r>
          </w:p>
        </w:tc>
        <w:tc>
          <w:tcPr>
            <w:tcW w:w="1134" w:type="dxa"/>
            <w:vAlign w:val="center"/>
          </w:tcPr>
          <w:p w14:paraId="11E1704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7.8</w:t>
            </w:r>
          </w:p>
        </w:tc>
        <w:tc>
          <w:tcPr>
            <w:tcW w:w="1134" w:type="dxa"/>
            <w:vAlign w:val="center"/>
          </w:tcPr>
          <w:p w14:paraId="57AC305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6C298E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5B3CB4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C9146B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06C3E6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72C29B0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CC2E1D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2BE1858">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表皮生长因子（epidermalgrowthfactor，EGF）是一种生长因子，通过与受体EGFR结合，在调节细胞生长、增殖和分化中发挥重要作用。人表皮生长因子是一种6045DA蛋白，含有53个氨基酸残基和三个分子内二硫键。EGF通过与细胞表面的表皮生长因子受体（EGFR）高亲和力结合并刺激受体的内在蛋白酪氨酸激酶活性而起作用。EGF导致细胞增殖、分化和存活。它对体内特定细胞的分化也有深远的影响，是多种体外和中胚层来源的培养细胞的有效促有丝分裂因子。</w:t>
      </w:r>
    </w:p>
    <w:p w14:paraId="62528858">
      <w:pPr>
        <w:pStyle w:val="16"/>
        <w:numPr>
          <w:numId w:val="0"/>
        </w:numPr>
        <w:spacing w:line="360" w:lineRule="auto"/>
      </w:pPr>
    </w:p>
    <w:p w14:paraId="77BAAB1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7D29B5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p>
    <w:p w14:paraId="69F2FBF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934619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58AB8B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C00728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6914F59">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7D46E259">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8F13F81">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2EA4D7C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895F00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2A40B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012AC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C6F1C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7FC32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807D7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16B66C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E4A83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94F2C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1E2B1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379DF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34B81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47D02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F6A88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AA37F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0E8BA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E09DA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EC4BD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ADE7D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0719B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B609E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DFA8F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4D94E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5D81B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79CC6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BDCCD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5F580C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3C57F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5AD3F8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14680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6956E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C57DB2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982E2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FED39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D1910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611C0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DF0F17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570393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5776E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D6F6F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397EE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0D81C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B746F6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66F51F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55514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FE8E1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BFFA8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0342F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9AA03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518D9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AB4F9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69D3F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620E0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53EFA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533A8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70FE93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B877A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31472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A100C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B1AC8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2B630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72F50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C1133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BCFF4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C8A8E5D">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E1096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4812F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DFB73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8DAFAE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545649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3D4829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0B52A3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DBEAB8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98A577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705671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925B98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397A786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1E923A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5EA539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6183D4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007086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4FAAAA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B52D2DC">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613153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BAFF58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33F6AA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56E938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568F3F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7D32A5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DB517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4D7E3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533AD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214EE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CC2A6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9B860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B15BB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9AB09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5B3A91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68DF1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C65F9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4B20C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7177F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6A243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F4C0E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BACED5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B50CD3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EC5C9C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76DC12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6F476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338E8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23982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B5FAD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3ABC3D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8B855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3231D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78815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873E4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50340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3E97C7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419306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0D30A5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F4EA50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77931B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4246B1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2324F03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467BA4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251AA3D">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1CD856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FBD2C6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25ECFE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1A3C46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40C27F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9216A8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BA7034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D63538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84FC45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70B483D">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4BDF7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51B7DE5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89FB645">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0AAA3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C69617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0EECCD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EE0B2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C068AB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22478D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4924D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0A7F92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8F59D4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4A9498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588F96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18745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57EBD3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0D5AFD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B01FC3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915258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777E8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41568F8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0FBAC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2847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C3AB5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60C7B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D879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E4D44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83445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2E88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8C054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72256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A0E6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C6CA2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5103A0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C1FE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A65CA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17E117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5F4B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F402B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A9563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0711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980FD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53E429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20AA3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E914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37F2E2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11965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AC07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94AE3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F4547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E279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546E8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0B22B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9BA1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FBAED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82B91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01A5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65BE52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D5384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90D3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7CCDE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75F46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E9BB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9DF3A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37571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00E1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07D55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36D846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C288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EADDA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B0E8D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026B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B32B2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06E22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E69B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3FD8D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AD5BD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ED57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BF8B9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F278ED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A0FD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569DCF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1587B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4C99FC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4C60A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02902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850BC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16C8B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F1156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BBC37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8C495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62D7C4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0A5C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C4F11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4EC93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34CC6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3A4E4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DFB10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583EB6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70040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42FB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9E9CB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44D69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820D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F0414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59C8C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5FDC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16A52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C4421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47B0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207CE3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792F1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3E15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70225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1C1511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A199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C7D08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9EAF5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0666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BA9A2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9E12A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EE39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83571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9E9E1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6BD6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2C7D0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5968E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A2D9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1CB5F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B3157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629A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21098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DF2C1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9B0E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C8EC3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0995D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E457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24ABBB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EABD9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4720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2CE4A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9BD6C9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E381B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B3B39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86A1C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D3E28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5C9F5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CBFCD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98418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5EF64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1B4E8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DAF95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32E70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11E2FF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1649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150DA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14935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3F053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326BB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0962E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B958D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7A1B9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093F7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58CD9D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48BC3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3810A3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81004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DD28C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A3518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41BE7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89D43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E72D3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88FA25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DE26C5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0A441E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4C58559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939CC0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C63F54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4D5B2A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DA10B3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1F5FDA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7C96A5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FD14A6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FB66CB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8DF511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184130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B9469C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C7DFF3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B226DA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79726EA">
      <w:pPr>
        <w:rPr>
          <w:rFonts w:hint="default" w:ascii="Times New Roman" w:hAnsi="Times New Roman" w:cs="Times New Roman"/>
          <w:sz w:val="22"/>
          <w:szCs w:val="22"/>
        </w:rPr>
      </w:pPr>
    </w:p>
    <w:p w14:paraId="7AF16160">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55B1B66">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EGF Elisa Kit</w:t>
      </w:r>
    </w:p>
    <w:p w14:paraId="48348C1F">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7.8–500pg/ml</w:t>
      </w:r>
    </w:p>
    <w:p w14:paraId="0539B75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＜1.42pg/ml</w:t>
      </w:r>
    </w:p>
    <w:p w14:paraId="52B93FF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65F157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D6F26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CFF1F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7BB1C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81A37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38081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9AFF1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0354A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17849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07F99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7E5C2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2B8CE5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3D42DC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15A156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7A1F13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6" w:type="dxa"/>
            <w:vAlign w:val="center"/>
          </w:tcPr>
          <w:p w14:paraId="77FA24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15.62</w:t>
            </w:r>
          </w:p>
        </w:tc>
        <w:tc>
          <w:tcPr>
            <w:tcW w:w="1037" w:type="dxa"/>
            <w:vAlign w:val="center"/>
          </w:tcPr>
          <w:p w14:paraId="079227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7.8</w:t>
            </w:r>
          </w:p>
        </w:tc>
        <w:tc>
          <w:tcPr>
            <w:tcW w:w="1037" w:type="dxa"/>
            <w:vAlign w:val="center"/>
          </w:tcPr>
          <w:p w14:paraId="6578A6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A1E9AC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8B5FBC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517A76F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5507D7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C33196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C7AB5A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6612A9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Epidermal growth factor or EGF is a growth factor that plays an important role in the regulation of cell growth, proliferation, and differentiation by binding to its receptor EGFR. Human EGF is a 6045-Da protein with 53 amino acid residues and three intramolecular disulfide bonds. EGF acts by binding with high affinity to epidermal growth factor receptor(EGFR) on the cell surface and stimulating the intrinsic protein-tyrosine kinase activity of the receptor. EGF results in cellular proliferation, differentiation, and survival. It also has a profound effect on the differentiation of specific cells in vivo and is a potent mitogenic factor for a variety of cultured cells of both ectodermal and mesodermal origin. EGF has strong expression in kidney, salivary gland, cerebrum, and prostate, moderate expression in trachea and thyroid, and low expression in bone marrow, heart, spleen, thymus, uterus, and colon. No expression was detected in adrenal gland, liver, lung, cerebellum, placenta, and small intestine.</w:t>
      </w:r>
    </w:p>
    <w:p w14:paraId="1B278616">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E5FC33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79F7CD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49585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54D08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1F42A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2870B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1CFF99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ACA74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7128217">
      <w:pPr>
        <w:rPr>
          <w:rFonts w:hint="default" w:ascii="Times New Roman" w:hAnsi="Times New Roman" w:cs="Times New Roman"/>
          <w:b/>
          <w:bCs/>
          <w:sz w:val="28"/>
          <w:szCs w:val="28"/>
        </w:rPr>
      </w:pPr>
    </w:p>
    <w:p w14:paraId="4F51E241">
      <w:pPr>
        <w:rPr>
          <w:rFonts w:hint="default" w:ascii="Times New Roman" w:hAnsi="Times New Roman" w:cs="Times New Roman"/>
          <w:b/>
          <w:bCs/>
          <w:sz w:val="28"/>
          <w:szCs w:val="28"/>
        </w:rPr>
      </w:pPr>
    </w:p>
    <w:p w14:paraId="2B5AD678">
      <w:pPr>
        <w:rPr>
          <w:rFonts w:hint="default" w:ascii="Times New Roman" w:hAnsi="Times New Roman" w:cs="Times New Roman"/>
          <w:b/>
          <w:bCs/>
          <w:sz w:val="28"/>
          <w:szCs w:val="28"/>
        </w:rPr>
      </w:pPr>
    </w:p>
    <w:p w14:paraId="63DE7DF0">
      <w:pPr>
        <w:rPr>
          <w:rFonts w:hint="default" w:ascii="Times New Roman" w:hAnsi="Times New Roman" w:cs="Times New Roman"/>
          <w:b/>
          <w:bCs/>
          <w:sz w:val="28"/>
          <w:szCs w:val="28"/>
        </w:rPr>
      </w:pPr>
    </w:p>
    <w:p w14:paraId="3FF3D648">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F301E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E2D555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66BE4D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268BB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25E911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29B28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CA2B6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14243A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832E6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67FDC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574DF0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66D10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51D68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0EA9DA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D16D6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D37EC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DC161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650BE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DAF59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0F033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50AA8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E9EB0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92146A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024AC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C0E7D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CF27B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DB633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4FBF68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99E88D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892C66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9313D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CCCC1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E42141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54E9B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F9491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04A7E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CC9A4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B8B05C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CA24E0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B642DB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0C849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550FB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EA377E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221CC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B79E9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C7B83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00027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20389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EB859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B1E35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99538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82DBC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5D359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83443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22772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D7541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A011B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AB4A9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9A351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670BFC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D5A82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014A44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1D3A1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22FF4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F4F19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43DD0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08231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69BA31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E2A92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15D343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3398F5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660873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1A2982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FC1066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E6AF4B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464D62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A916D7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F3EC69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3946AB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3436DA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A1602B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454CDB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09B1AE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A6FB0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DEBD0B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38EAEB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7008AD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CB940B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A3EE5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F8A9F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57FA0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818B3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77D7F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845D5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60DA8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B3F5D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15A781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7B9607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2B135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7FCE06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3DDFD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BA643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94E0C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1715B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45D5E3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F55BC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10FD72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812B2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3FA64D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994DB6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31795C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F94CE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4D49AA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219C1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05C36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87F3A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EDFBC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7CA46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AE8A7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026D7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01FD5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E2DFC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61F9F7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514AA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B1DF5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2D8C4F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93BDC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352A7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A0FDD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04E24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11D34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87BAF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F94004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8908D3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21A9DC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1C552A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952676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81C1CF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FC1364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A0401D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22CD0F3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04ADAC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322A22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E5592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5F12EF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0142E4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5B4601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5CACAA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C1523C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3222A2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2F76D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980E13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019D49E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55BBA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D6E670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8A8A92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F3DF0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BAC15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5B95D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B96A7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04A41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4AD23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718228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107B23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EF4030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1A00378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AD835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DF698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308964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D35D9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3650B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C7301A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6BBA2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0DBD1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EDA8BF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1DF98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AB65C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C8F0F8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0AB1F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76BA8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C3F3AD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BE6D5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9C579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7C2829B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C339F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99B12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2E2BEDC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FABDB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206DD0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3575D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A7DF3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DFD52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618B0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439FE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8A477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2CE849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AC0D5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D610E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7ED095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3548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24B6B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986AB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E876A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68017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5E8884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F9EC6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69093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B3C13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2DE65E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B2987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2C118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4317B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49304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33E27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E0E21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92EA2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1AFD4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7F463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90AA9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5A42BF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EA9A3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C7D30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1FCA1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4412FAB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AB716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BDF29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823B5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2049A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18005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1AFE4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1803E2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F2E7FD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741B52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10A1E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D950C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39CDB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B2B01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94BD6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41F396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B36ED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BEA7D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453C83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1A9446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9529D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42023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F84B9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434FE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12E4E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7FA6A6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57DC5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28B57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659495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83B9A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EF6DD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09711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9AAC5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B1926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9BD9D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4465B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CBEBA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23FE7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D4C17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7E6CF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60CED6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F4948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B6115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7E334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27A4EA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A4F88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EDD86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87A09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9CBF5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A221E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7627C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CCF1F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3BF68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0691C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A448E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90E0D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FDE7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0CF2A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37DE25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691E9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F36AE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CCFC4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227CA1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AE984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A21CD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2B53E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EBE27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70F42E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3FD2DA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7F9D4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D321A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0B15C1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74B2BD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688CD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234D6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000E3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208509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445E6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C2ACC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A0F50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A6495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159FE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8F26CE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8C479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39A37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0C3B0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3B69D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B806F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AFE7A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9D848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7F640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56306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CF924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3835319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3AC01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34FCE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1AC631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3091C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B7078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AB4A6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CD8A9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6380D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A51DB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53F4B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C02C9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8862E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D04DE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AF280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074D3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4FA74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D0DB4F">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19F620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19F620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7FE0AD">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F45A4CD">
    <w:pPr>
      <w:pStyle w:val="6"/>
      <w:jc w:val="both"/>
    </w:pPr>
  </w:p>
  <w:p w14:paraId="105997E3">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804695">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C7FAA5">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BC21A78"/>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28</Pages>
  <Words>8199</Words>
  <Characters>15303</Characters>
  <Lines>251</Lines>
  <Paragraphs>70</Paragraphs>
  <TotalTime>0</TotalTime>
  <ScaleCrop>false</ScaleCrop>
  <LinksUpToDate>false</LinksUpToDate>
  <CharactersWithSpaces>16678</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2026-04-02T02:29:10Z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