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FGF23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GF23（成纤维细胞生长因子23）是一种蛋白质编码基因。与FGF23相关的疾病包括低磷血症性佝偻病、常染色体显性遗传和肿瘤性钙质沉着症、高磷血症、家族性2。其相关途径包括RET信号和CREB途径。与该基因相关的基因本体（GO）注释包括生长因子活性和1型成纤维细胞生长因子受体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FGF23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FGF23 (Fibroblast Growth Factor 23) is a Protein Coding gene. Diseases associated with FGF23 include Hypophosphatemic Rickets, Autosomal Dominant and Tumoral Calcinosis, Hyperphosphatemic, Familial, 2.Among its related pathways are RET signaling and CREB Pathway.Gene Ontology (GO) annotations related to this gene include growth factor activity and type 1 fibroblast growth factor receptor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