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3DB9DE">
      <w:pPr>
        <w:pStyle w:val="2"/>
        <w:bidi w:val="0"/>
        <w:jc w:val="center"/>
        <w:rPr>
          <w:rFonts w:hint="default" w:ascii="Times New Roman" w:hAnsi="Times New Roman" w:cs="Times New Roman"/>
          <w:b/>
          <w:bCs w:val="0"/>
          <w:sz w:val="36"/>
          <w:szCs w:val="36"/>
        </w:rPr>
      </w:pPr>
      <w:r>
        <w:rPr>
          <w:rFonts w:hint="eastAsia"/>
          <w:b/>
          <w:bCs/>
          <w:sz w:val="36"/>
          <w:szCs w:val="36"/>
        </w:rPr>
        <w:t>Human PNMT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2AE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159A2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675B3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A1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2D6F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2FF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47E3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6B10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720E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C9E6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1791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BE35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1B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4EA5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9F358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FD152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84D76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9820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01F6B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E9746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25EEC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37BF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4016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A30F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433E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B761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18B2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4292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PNMT（苯基乙醇胺N-甲基转移酶）是一种蛋白质编码基因。与PNMT相关的疾病包括Von Hippel-Lindau综合征和多发性内分泌肿瘤。其相关途径包括胺衍生激素的代谢和SLITs和ROBOs表达的调节。与该基因相关的基因本体（GO）注释包括甲基转移酶活性和苯乙醇胺N-甲基转移酶的活性。</w:t>
      </w:r>
    </w:p>
    <w:p w14:paraId="3ECB93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78C588">
      <w:pPr>
        <w:ind w:firstLine="441" w:firstLineChars="0"/>
        <w:rPr>
          <w:rFonts w:hint="default" w:ascii="Times New Roman" w:hAnsi="Times New Roman" w:cs="Times New Roman"/>
        </w:rPr>
      </w:pPr>
    </w:p>
    <w:p w14:paraId="5C915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BB8B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76C7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1843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0B9A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4BC6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3191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E0B0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4D0E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6BC6B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36DB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AF35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45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A73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C67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F5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A1C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EBC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E54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105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37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87E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1D3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E7C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786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0D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3DA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424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C6E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A10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E9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E7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DD6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7D1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0BC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483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B0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9B85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EAA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BA8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CF2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A9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6A76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946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C80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7BF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44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9577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9EC9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6C0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771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F2A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D5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666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EAA9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AF3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A95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D4A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BE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DA1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D97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2C4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C48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394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15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DD0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88C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702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B57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BB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E70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C63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ACD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113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76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C377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ECE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7CE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311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39DB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AD76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D905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1DEF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A4BE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809A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0997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3BE4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CB17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0653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0577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B2AC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A312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1081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922C3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5AE7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77DC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A027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BD65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4CC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05FC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A15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4F1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977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E27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5D2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776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4DD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45F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DE22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1E5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B0F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9FB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763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760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684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A54E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9549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41A8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714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CE8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4FC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BDC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CBA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D8D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9B1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AAC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D02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A38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D34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6B88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D942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8E92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6681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EF58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A05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D9C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364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9F53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3C03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E9C0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4A05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3C0B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07DC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92D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278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F70A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A3FC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CCEE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41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4DF6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19C5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E6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8E35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7AD0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BD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4FC0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A1F4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7F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D709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C2FE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011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401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DD9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687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4D2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DBE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C74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620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8AE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59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57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696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C4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03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A29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75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78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D68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4C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0E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A1E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7D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1F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949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0F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D3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F3B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C8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C8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C6C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8C40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0C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00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E9A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FE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6F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8EE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46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16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EB9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AB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3B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EA0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5F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01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3FA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17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D1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F83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91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17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B1A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1E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9C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98E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99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C2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BAA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90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45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D58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4E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2C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BF2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AB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41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209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AD3C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F5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39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068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64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56B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E93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BA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5B2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034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EC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883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9C5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F4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B5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16C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2B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48E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4B6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FA90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B0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3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6E4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E60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6B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FDB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84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67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48D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A1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D3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761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D8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10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922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44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70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658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C4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C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151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75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F0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A8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99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7F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F9C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E1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0F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87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30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43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202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49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4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BDF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5B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88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89F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13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E5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5C8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2EDD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F5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F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D52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3F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48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6AC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A1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ED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1B1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AC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C1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D40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B8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5F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4DE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C2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44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5B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F6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7E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B40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6D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0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4B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A5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E5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FC3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87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FC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4E4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33CA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7A4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8D5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81E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DDE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82C1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85F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C48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810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7C9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607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112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35B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8BC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C90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520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5E4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BF485D">
      <w:pPr>
        <w:rPr>
          <w:rFonts w:hint="default" w:ascii="Times New Roman" w:hAnsi="Times New Roman" w:cs="Times New Roman"/>
          <w:sz w:val="22"/>
          <w:szCs w:val="22"/>
        </w:rPr>
      </w:pPr>
    </w:p>
    <w:p w14:paraId="4075B8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47E2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PNMT Elisa Kit</w:t>
      </w:r>
    </w:p>
    <w:p w14:paraId="4F279D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22375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B24FA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94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DD9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BF7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4EC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514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D87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7F4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A22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532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9C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293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37A7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D4C8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7618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8E74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7297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252B2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E9B5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BBD0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6B39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6C0A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B22E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0A28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D1CE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8744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PNMT (phenylethanolamine N-methyltransferase) is a protein coding gene. PNMT related diseases include Von Hippel Lindau syndrome and multiple endocrine tumors. Its related pathways include metabolism of amine derived hormones and regulation of SLITs and ROBOs expression. Gene ontology (GO) annotations related to this gene include methyltransferase activity and phenylethanolamine N-methyltransferase activity. An important collateral of this gene is NNMT.</w:t>
      </w:r>
    </w:p>
    <w:p w14:paraId="37E1ECD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CB2C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1451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B5F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DF1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58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8E5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B29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E15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036E7A">
      <w:pPr>
        <w:rPr>
          <w:rFonts w:hint="default" w:ascii="Times New Roman" w:hAnsi="Times New Roman" w:cs="Times New Roman"/>
          <w:b/>
          <w:bCs/>
          <w:sz w:val="28"/>
          <w:szCs w:val="28"/>
        </w:rPr>
      </w:pPr>
    </w:p>
    <w:p w14:paraId="51BC6CCC">
      <w:pPr>
        <w:rPr>
          <w:rFonts w:hint="default" w:ascii="Times New Roman" w:hAnsi="Times New Roman" w:cs="Times New Roman"/>
          <w:b/>
          <w:bCs/>
          <w:sz w:val="28"/>
          <w:szCs w:val="28"/>
        </w:rPr>
      </w:pPr>
    </w:p>
    <w:p w14:paraId="1B9C337E">
      <w:pPr>
        <w:rPr>
          <w:rFonts w:hint="default" w:ascii="Times New Roman" w:hAnsi="Times New Roman" w:cs="Times New Roman"/>
          <w:b/>
          <w:bCs/>
          <w:sz w:val="28"/>
          <w:szCs w:val="28"/>
        </w:rPr>
      </w:pPr>
    </w:p>
    <w:p w14:paraId="045E3E41">
      <w:pPr>
        <w:rPr>
          <w:rFonts w:hint="default" w:ascii="Times New Roman" w:hAnsi="Times New Roman" w:cs="Times New Roman"/>
          <w:b/>
          <w:bCs/>
          <w:sz w:val="28"/>
          <w:szCs w:val="28"/>
        </w:rPr>
      </w:pPr>
    </w:p>
    <w:p w14:paraId="43CC10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508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B75E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FBB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18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4EA52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586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BF1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16A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F53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05A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83D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BF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B4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3E0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E0F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220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A0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0C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D7C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5A2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852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4D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830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3F8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C1A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323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1B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B9B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21D6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5E12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E06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F3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6DD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269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6A6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D3D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0E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E6C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9B69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83D5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28E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AB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732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19A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78D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F17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D0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43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E66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278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430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4E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52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734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BEC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442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47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EB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627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EDF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FBC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AA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88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9E0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C29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9CA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9A4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AAE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24B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05B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A1EE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3DF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570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92C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D129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B633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6CF4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9544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62E0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7786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80CC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C966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1FE5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5C7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1C5C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DAD9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F1C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DF3A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A2D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B3D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516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137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1A2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330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AC1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F0E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848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2BE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26C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8D1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A69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B95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BB3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220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681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E91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3DA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6B6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2A33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6EFB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6CE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B67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64E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F68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DB5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039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53B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A84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78F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091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8E1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170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203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2BC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00D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A2F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6AA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25A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8E6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2AD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293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01F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93E7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3141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D5F9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B7BA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21F0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66EF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F8B3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5A5F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F10E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2861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91D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43F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73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4B8B0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D292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0C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CDD5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0918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14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FBA1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A500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59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C613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287C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D1B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FA0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9B2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DF5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7E5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4A2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692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DAC3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AD1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6BF2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7F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379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4AB6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6E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A6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DFC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39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79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E16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2F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A93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8735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76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247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F33A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7BA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2A1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9A93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016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4C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C48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9A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EE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0D7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F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B5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573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80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063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629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E8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210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B38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25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48C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5F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30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5B8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E2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87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7A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360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D1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E6B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E20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37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062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018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89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58E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B4F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F7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92D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F62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B5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DC9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270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F04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1D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269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CD1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FD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701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440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61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BFA4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DD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98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C7D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F42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7B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A43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FE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34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3EE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DD8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35E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EA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6AB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A64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61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FE7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752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1C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DE3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2C3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64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60D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7EC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EE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ED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EC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45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64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67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01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3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90E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1C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0A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0DA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534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BC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BF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C6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9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912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77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34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CFF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1D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63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28F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28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A4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FA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D8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B7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904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748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D3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6AA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49C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7F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38B5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BA3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C4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769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43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F5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BAA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55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8E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16D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B37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A8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6A9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52B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6D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E1E0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E88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45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B22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68A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C4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DCF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78A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B0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2A1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F9D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4F0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87A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B74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E18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B9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76D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169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49C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AD2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7C7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32A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DB5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13C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81F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2DE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12C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8F7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D13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CE8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3CE8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EAA0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956AF5">
    <w:pPr>
      <w:pStyle w:val="6"/>
      <w:jc w:val="both"/>
    </w:pPr>
  </w:p>
  <w:p w14:paraId="1C016C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AB5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A94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941E43"/>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8468</Words>
  <Characters>17316</Characters>
  <Lines>251</Lines>
  <Paragraphs>70</Paragraphs>
  <TotalTime>0</TotalTime>
  <ScaleCrop>false</ScaleCrop>
  <LinksUpToDate>false</LinksUpToDate>
  <CharactersWithSpaces>19108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2026-03-16T02:22:50Z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