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07EBDE">
      <w:pPr>
        <w:pStyle w:val="2"/>
        <w:bidi w:val="0"/>
        <w:jc w:val="center"/>
        <w:rPr>
          <w:rFonts w:hint="default" w:ascii="Times New Roman" w:hAnsi="Times New Roman" w:cs="Times New Roman"/>
          <w:b/>
          <w:bCs w:val="0"/>
          <w:sz w:val="36"/>
          <w:szCs w:val="36"/>
        </w:rPr>
      </w:pPr>
      <w:r>
        <w:rPr>
          <w:rFonts w:hint="eastAsia"/>
          <w:b/>
          <w:bCs/>
          <w:sz w:val="36"/>
          <w:szCs w:val="36"/>
        </w:rPr>
        <w:t>Human artemin ARTN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DFB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9EC36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D5AC8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A3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D29DF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5FDB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A114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F903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5A5D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459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B1B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3D2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D8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02B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7C5A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78437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5E0B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8B4E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AC5AF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A4917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E9F9E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6353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E633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8F43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AC9B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BD51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AB9A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B8F6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神经鞘胚素(Artemin)是胶质细胞源性神经营养因子(GDNF)配体家族的成员，该配体还包括GDNF、Persephin和Neurturin，它能促进感觉神经元的存活，并可能在外周神经系统的发育中起作用。</w:t>
      </w:r>
    </w:p>
    <w:p w14:paraId="1E547F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FC8C45">
      <w:pPr>
        <w:ind w:firstLine="441" w:firstLineChars="0"/>
        <w:rPr>
          <w:rFonts w:hint="default" w:ascii="Times New Roman" w:hAnsi="Times New Roman" w:cs="Times New Roman"/>
        </w:rPr>
      </w:pPr>
    </w:p>
    <w:p w14:paraId="26FBB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4D47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2CC3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3008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DE8B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E4E9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3D01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4E5D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1F8F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903D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FE8C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1CF4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20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40D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66D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AB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71F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860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F8A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BF7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8E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85B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1CB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AF9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D2F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6D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40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F64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365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B9B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DB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579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72C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EBC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48A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9AE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1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8E1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367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075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A52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3A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EB36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FC9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C81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BA7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F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DC2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C0E1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EFB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866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457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DC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75E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6A2D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42C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80F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993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51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88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A28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F09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D61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E4D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CC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6A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46C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154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57A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8F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2FA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75E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092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EDD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2C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2388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496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FBB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09A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9735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54AB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BCB6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F0FB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A277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FED0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F2E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3A6A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B88B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CE59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14F6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CBDA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8EA8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504D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5C61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3201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D220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DC51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2D2D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5782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25D4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C57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F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3FA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6F6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F66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3A2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048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208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BC41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E69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922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945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C3A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25E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8C2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327F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0F67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8A37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1F4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A0F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0D4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B80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996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9C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0FD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555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D62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982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24E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D43C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870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2298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2DC2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FBD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140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3C3C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E310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B1AD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0238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B3CB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E6E0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6CA3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278D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AFA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344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3619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0933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5ADB6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91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F2A2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8142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A5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A4DE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9D9E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6E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B14E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ECED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E5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E852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56E6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66B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B64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03D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CA2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9B2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7A7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561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3D1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B0E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85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D5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4FA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C3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55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3E9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D6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E4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40B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76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A5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517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4E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8F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AF2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69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03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F11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79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72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8D6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FD9F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DE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2B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189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1F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05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983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44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6B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E10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66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D3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489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D3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FC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8F8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48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F1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52A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85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AC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7E1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CC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7B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5C8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12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02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B07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E7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D9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966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93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93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E25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9A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11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C9C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FFB5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17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72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E87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18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78A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717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13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EF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08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25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22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578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A0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111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29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0B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8A8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32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F3CC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69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3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148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E0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4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1C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CB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2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659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7C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EF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5E4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19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F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E8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00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A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262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DB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A8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2D6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D0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99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10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24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7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B7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4F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C9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6E5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EB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6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3EF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F0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B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6DC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BE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5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5D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E7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8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CDD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10EB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7D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45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CFA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85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7A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24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54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E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932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A6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43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88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8B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88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DC1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02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E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6A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33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C1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D56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87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B1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BFE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A1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5B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2C0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7F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F2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8D9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BA89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EE2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C8E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62D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B94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706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EF1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448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322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CAB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68F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3EC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B06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FB4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BCD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243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FC8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FB005A">
      <w:pPr>
        <w:rPr>
          <w:rFonts w:hint="default" w:ascii="Times New Roman" w:hAnsi="Times New Roman" w:cs="Times New Roman"/>
          <w:sz w:val="22"/>
          <w:szCs w:val="22"/>
        </w:rPr>
      </w:pPr>
    </w:p>
    <w:p w14:paraId="77EFE0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3FB0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artemin ARTN Elisa Kit</w:t>
      </w:r>
    </w:p>
    <w:p w14:paraId="7780AC8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87F4F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A5D5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9F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9C3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317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CB4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756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4B8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E16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C53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76F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5E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5B1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7120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9E04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B413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C287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E8E4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5C64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6FF9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419F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6034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9B4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DA47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A4C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5A4D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8DA2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Artemin is a member of the ligand family of glial cell-derived neurotrophic factor (GDNF), which also includes GDNF, Persephin and Neuroturin. It can promote the survival of sensory neurons and may play a role in the development of the peripheral nervous system.</w:t>
      </w:r>
    </w:p>
    <w:p w14:paraId="4B76D9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0BC3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E126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66F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C7D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A6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998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73F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1DB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C9AD04">
      <w:pPr>
        <w:rPr>
          <w:rFonts w:hint="default" w:ascii="Times New Roman" w:hAnsi="Times New Roman" w:cs="Times New Roman"/>
          <w:b/>
          <w:bCs/>
          <w:sz w:val="28"/>
          <w:szCs w:val="28"/>
        </w:rPr>
      </w:pPr>
    </w:p>
    <w:p w14:paraId="53647E18">
      <w:pPr>
        <w:rPr>
          <w:rFonts w:hint="default" w:ascii="Times New Roman" w:hAnsi="Times New Roman" w:cs="Times New Roman"/>
          <w:b/>
          <w:bCs/>
          <w:sz w:val="28"/>
          <w:szCs w:val="28"/>
        </w:rPr>
      </w:pPr>
    </w:p>
    <w:p w14:paraId="66230BEE">
      <w:pPr>
        <w:rPr>
          <w:rFonts w:hint="default" w:ascii="Times New Roman" w:hAnsi="Times New Roman" w:cs="Times New Roman"/>
          <w:b/>
          <w:bCs/>
          <w:sz w:val="28"/>
          <w:szCs w:val="28"/>
        </w:rPr>
      </w:pPr>
    </w:p>
    <w:p w14:paraId="70BF419F">
      <w:pPr>
        <w:rPr>
          <w:rFonts w:hint="default" w:ascii="Times New Roman" w:hAnsi="Times New Roman" w:cs="Times New Roman"/>
          <w:b/>
          <w:bCs/>
          <w:sz w:val="28"/>
          <w:szCs w:val="28"/>
        </w:rPr>
      </w:pPr>
    </w:p>
    <w:p w14:paraId="2818B9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2C2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A7F5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9E8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68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AC4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796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F4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FA7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146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35D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6B9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62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40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CFA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DA1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D98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1E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A9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51B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0F9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DFC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26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312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8CE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F0D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908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48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24E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F74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46EF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AAE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EF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ADD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8B0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3AF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EAC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6F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42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A6F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CA1D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5B8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1C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517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556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491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CEB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0A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88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584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BCB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DD4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F1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A4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39E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A27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BB2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2F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5B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01F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C03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A94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60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4D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5D5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038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625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796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770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D8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D80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962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3CC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E2C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FA68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1644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E80C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0C7E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1788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6CA4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F23D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753A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5772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C6F6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BC9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C33A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5922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8CE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A94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6EE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D5F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C0B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90B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12A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8D5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9C7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8F3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F9A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7AC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3EA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975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DE0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923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123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7A6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816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C4F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6912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6D8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3D9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703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9EE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B22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0D3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03E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085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95C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5AC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543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E4E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319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F0A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8AB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843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AF1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778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23D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74A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ED7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9D9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094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0B1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99D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64A0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AAF9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842C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61A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FA3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5416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336B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AE28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2BBD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B2FE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D7AE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3A5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67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1317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F26C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C4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7287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6711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B8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07B5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A499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BB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852A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4EB3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C47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996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CC0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EE2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A4F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995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F5F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984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C09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F042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F7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22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6C1E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E2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13F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C3BF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CD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85B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AF18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B3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463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70FB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85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611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F04A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94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9B4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2523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71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192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DD3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56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C78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584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EE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9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1C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D7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CC8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32E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B4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946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92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C1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0E9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504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ED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AFB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EA4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AD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F7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5AE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B8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EC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3CE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51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C5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DBE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17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4C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93C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08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993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B9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46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DF7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6B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11D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51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39C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03B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DC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309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86B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99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1D42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06F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80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1B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0D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D8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64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8B8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0C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4BB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28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141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84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019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36A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0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F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20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71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0B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3F7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77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569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6F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A4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1E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9F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0D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4F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931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A3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84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9B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33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8A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A93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36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C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C88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55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6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95B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C9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BD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27F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E8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CE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64C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DA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A1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82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95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3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215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477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3E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8CE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CCF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FD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9C52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BB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86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40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A0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41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F8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101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D2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3EA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A17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01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636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6CD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2B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4CEE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7A4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3D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8F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006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CA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25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D98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D7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CB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E6B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42F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543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EA1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64A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FDC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0DA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736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261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FF6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12B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2F6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317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26D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C9D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EDD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D81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4BF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0AE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761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5761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4C4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15FA19">
    <w:pPr>
      <w:pStyle w:val="6"/>
      <w:jc w:val="both"/>
    </w:pPr>
  </w:p>
  <w:p w14:paraId="4B37C1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484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EDC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D9765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6742</Words>
  <Characters>8430</Characters>
  <Lines>251</Lines>
  <Paragraphs>70</Paragraphs>
  <TotalTime>0</TotalTime>
  <ScaleCrop>false</ScaleCrop>
  <LinksUpToDate>false</LinksUpToDate>
  <CharactersWithSpaces>8631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2026-03-16T02:27:05Z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