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91DAFC">
      <w:pPr>
        <w:pStyle w:val="2"/>
        <w:bidi w:val="0"/>
        <w:jc w:val="center"/>
        <w:rPr>
          <w:rFonts w:hint="default" w:ascii="Times New Roman" w:hAnsi="Times New Roman" w:cs="Times New Roman"/>
          <w:b/>
          <w:bCs w:val="0"/>
          <w:sz w:val="36"/>
          <w:szCs w:val="36"/>
        </w:rPr>
      </w:pPr>
      <w:r>
        <w:rPr>
          <w:rFonts w:hint="eastAsia"/>
          <w:b/>
          <w:bCs/>
          <w:sz w:val="36"/>
          <w:szCs w:val="36"/>
        </w:rPr>
        <w:t>Human OMA1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D88B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1775A0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6F69E7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2556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C6D1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90FBF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FAB72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15AB7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74AD1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C657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4C687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1AF01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A7B2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4B6D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65AC4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051F4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BFBA8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49CF6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9F4D6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2F0C3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1ACCE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6D6E8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49E79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F2D83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BE6F1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53856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06FA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CDCD31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OMA1（OMA1锌金属肽酶）是一种蛋白质编码基因。与OMA1相关的疾病包括脊髓小脑共济失调28和3-甲基戊二酸尿Iii型。其相关途径包括葡萄糖/能量代谢和程序性细胞死亡。与该基因相关的基因本体（GO）注释包括金属内肽酶活性。</w:t>
      </w:r>
    </w:p>
    <w:p w14:paraId="228AED9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4BB3CAE">
      <w:pPr>
        <w:ind w:firstLine="441" w:firstLineChars="0"/>
        <w:rPr>
          <w:rFonts w:hint="default" w:ascii="Times New Roman" w:hAnsi="Times New Roman" w:cs="Times New Roman"/>
        </w:rPr>
      </w:pPr>
    </w:p>
    <w:p w14:paraId="18B95D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0B0AA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B91CD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8B147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651D0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CF593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D57FA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0ECDE9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822B5C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9701D4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736AC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DFDBF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8746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3375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320F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2482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69C6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8C76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FF479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39DF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9C90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604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9D3E7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50B4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80D8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6400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04E3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61C0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778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3D6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F5A6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F0F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121E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A66CE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C6D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D8E3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DF8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E5D0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6CAF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07A3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11C3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39F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20B5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8CAA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AB5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D1C8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A9F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032B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A0660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F972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D3C0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A1F4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F93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C727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29E1C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7613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214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39A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BCD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0A3D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17355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BE64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B55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728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CA6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277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5B767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48FD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064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BFA3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81E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D26B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C3F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0ADC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C2BE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985AA7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6DE9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2809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14349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4CA207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2AF9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FBD97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7847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E99C6F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3534E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4EDB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30B99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B9A524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50E6D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0E68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A8E7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00E46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741C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5F859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BFE116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C2947E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209DB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DCEE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70FFE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6C020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F879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C18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FA13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B04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D4F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9C1F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9C9F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BDC9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2B056E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9C9C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EF12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733F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7BE7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20FA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F426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C8311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45C03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67483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1BC16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0364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D92C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4183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06B8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83CB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3B5C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C1DC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39E0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99DE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52F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2FEA5C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CD4F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5182B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F2A7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2F8F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50DB8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CB860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B9957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F94E97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D58C8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D26AB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FF7B0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DDFDE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91136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3A59F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F4FC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1D9D4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47CB2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82548F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D8D4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B9CDFD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612399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02E9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34B74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1C593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56D1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E9AC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1A2B3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F21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79ABA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1F817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2B41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1054C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7AD1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318AB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3D459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F058D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67D15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1335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2BF00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A91E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060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DF972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F68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284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F6C1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6213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2A9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37565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29E0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5F5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D1BDA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E5B6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1E2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1EA41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6E7C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EBB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D9EF4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7F20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F70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FF1DC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F01BA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FEB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722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5C47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53D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A06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AACB4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520A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12B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458F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B73E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D39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078B3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BAC3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A0A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CF7C0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5258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83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85CC1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543E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C92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38880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A5B1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BD1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12148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2938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279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DB921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5314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0CD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BBFEB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6C62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87D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0BFAC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C5E9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331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F2E7E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2374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941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32C6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D43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361E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7476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5304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76B8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0DC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47D8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9547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64F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4B51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614B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9BE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3824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E97E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3A5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FD50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51FE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A20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4E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FC8B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31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72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827D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58A4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A3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AF9B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8691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78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A755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9D45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4F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C850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077F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36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E1D5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18B9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47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B866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3154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B7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EB7C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E419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A2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BFEB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3DA3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D2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C063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F48D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3C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44B3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6108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D0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92F2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26E5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5F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973C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38A8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CE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1DEC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9D27C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BA4C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514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D37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EBA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FF9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AEDB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ED16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558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3495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7DEA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DD9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9370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30AD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F27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854D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1CD7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2ED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A098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3310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942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5178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569E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4C0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1562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F48C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2CF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C9E5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B236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8FE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C3CF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50998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6DEF0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EA774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E63A5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F4752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2D506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ED499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48584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F01ED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FF729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FC60A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4E825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55B2F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FDCB6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90DE1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2AACB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2130A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41D7142">
      <w:pPr>
        <w:rPr>
          <w:rFonts w:hint="default" w:ascii="Times New Roman" w:hAnsi="Times New Roman" w:cs="Times New Roman"/>
          <w:sz w:val="22"/>
          <w:szCs w:val="22"/>
        </w:rPr>
      </w:pPr>
    </w:p>
    <w:p w14:paraId="4BDB5A6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F828C0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OMA1 Elisa Kit</w:t>
      </w:r>
    </w:p>
    <w:p w14:paraId="205D707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35B7D8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711008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A31B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CAC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0FD7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6DC7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6F6E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46DE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E27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F012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266D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64A8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43E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94CA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EB0F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B37B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FC14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22DD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2DA2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38F4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A9E42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129FF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FE66A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8507A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1DD03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9ABD9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4748F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OMA1 (OMA1 Zinc Metallopeptidase) is a Protein Coding gene. Diseases associated with OMA1 include Spinocerebellar Ataxia 28 and 3-Methylglutaconic Aciduria, Type Iii. Among its related pathways are Glucose / Energy Metabolism and Programmed Cell Death. Gene Ontology (GO) annotations related to this gene include metalloendopeptidase activity.</w:t>
      </w:r>
    </w:p>
    <w:p w14:paraId="51C0A2F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4E2636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080D72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80E3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D4FE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9F4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479B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B7CF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37ED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7D386EB">
      <w:pPr>
        <w:rPr>
          <w:rFonts w:hint="default" w:ascii="Times New Roman" w:hAnsi="Times New Roman" w:cs="Times New Roman"/>
          <w:b/>
          <w:bCs/>
          <w:sz w:val="28"/>
          <w:szCs w:val="28"/>
        </w:rPr>
      </w:pPr>
    </w:p>
    <w:p w14:paraId="11434A86">
      <w:pPr>
        <w:rPr>
          <w:rFonts w:hint="default" w:ascii="Times New Roman" w:hAnsi="Times New Roman" w:cs="Times New Roman"/>
          <w:b/>
          <w:bCs/>
          <w:sz w:val="28"/>
          <w:szCs w:val="28"/>
        </w:rPr>
      </w:pPr>
    </w:p>
    <w:p w14:paraId="4D1EA5B9">
      <w:pPr>
        <w:rPr>
          <w:rFonts w:hint="default" w:ascii="Times New Roman" w:hAnsi="Times New Roman" w:cs="Times New Roman"/>
          <w:b/>
          <w:bCs/>
          <w:sz w:val="28"/>
          <w:szCs w:val="28"/>
        </w:rPr>
      </w:pPr>
    </w:p>
    <w:p w14:paraId="36ED3B29">
      <w:pPr>
        <w:rPr>
          <w:rFonts w:hint="default" w:ascii="Times New Roman" w:hAnsi="Times New Roman" w:cs="Times New Roman"/>
          <w:b/>
          <w:bCs/>
          <w:sz w:val="28"/>
          <w:szCs w:val="28"/>
        </w:rPr>
      </w:pPr>
    </w:p>
    <w:p w14:paraId="4858010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D862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973C94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6F49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D486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EB5C7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8530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48AE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4B9A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6B44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F7A1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604E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B10C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6BF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17AA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781B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D3CA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72D5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DC9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EA8F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DBE7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85D8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C330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4DEA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3B0E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39F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A1D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376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9435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419BD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9B3BC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1748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683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92F6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B1E4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EB5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1479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2FF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D71A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E8B42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1ABD6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2A34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AAB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E75A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9B78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EC7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2566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C149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F17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76A6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6CA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D81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E72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16D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B7D5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8A96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C3F4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7C3B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661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9F94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1433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6179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2356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17C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8FED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F66F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B3AA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403B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7954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9494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B2362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105B3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95215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CFF5A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8A00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7BBA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A61F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5210E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36A4C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2D4C6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175F0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B461E0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0D3D7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0135B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3EBB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FD367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4D6E3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93281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3C950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D4F5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C5B2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1A6E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5A18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954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D18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A1F7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EF3C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87A72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B62D1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5A26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D972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4C9A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C5BD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B56D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D0CB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2DC30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742E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D4498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55F8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702D3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534E6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C612F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D1E6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A76A5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DEC2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425E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BC26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8A76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C36B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7D22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788E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D265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EAE0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B320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0574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17B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F573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0E4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FC9F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5B3A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167C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E77B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8AB3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EA949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BA1FE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29AA8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0682A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5C295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E68EB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B937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07D8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472AC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6F701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74FAC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49F3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C6CA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B9B8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A12FD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8F7A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B70B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A86E3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5D95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F23B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36789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B44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BC00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7F554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5EA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FEA1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27C8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503F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E4C7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43B0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56052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52446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22046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36F61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0C0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FFBB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F92B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BBE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70B6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5C672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82C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2488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C9B00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5E6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0CC9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27ABA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51F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B9DE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AC37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D19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5E3C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C0777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2A7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A62E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2E456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3A3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F5D6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4B0D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AB0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54D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2C01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B000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1DF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1D7F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58A6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C29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AA8D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C0F3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FD0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5BB7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6138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4D6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5672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999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FDD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174E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C5D3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E87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FF40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D43D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443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0C40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6314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8BF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AC82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FCBA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1B8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977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7E75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501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DD8A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93F9E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A22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CB3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445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36A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57E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207C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DB3B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3A65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2152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646D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AD92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8DD9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43C0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842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6ECE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06AC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206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135F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739A1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9D8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23B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04F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7D6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380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170E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DEB7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1A5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981F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F807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D33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1DF5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05C6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A0E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0936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CC65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0D1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749D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B05C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F5F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8305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0B63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854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E63C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624B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F3C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CA5C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847C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2D7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BC5D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19E0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7B6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E12B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D890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576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D7C5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4612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02F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AC95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F76C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06E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0A7E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28A03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7890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1BB5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37B5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31D7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2ED6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541B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04AD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E3E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F10E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E00B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C7C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2E2B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42D1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983E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3CD1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7D42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1BB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D062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D4EA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DF5FA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D7B8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7A6A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B0D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850C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6557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2BB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7C0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D117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EFD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D7D1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08A31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69B3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704B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DA2D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DFDC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18D9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A55B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074A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5DAD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940B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0088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75F8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CF84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1FA1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533E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A0A6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BB0C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6C70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B942F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B942F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DD1A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DAD515C">
    <w:pPr>
      <w:pStyle w:val="6"/>
      <w:jc w:val="both"/>
    </w:pPr>
  </w:p>
  <w:p w14:paraId="623695E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7400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D354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513E78"/>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9229</Words>
  <Characters>21090</Characters>
  <Lines>251</Lines>
  <Paragraphs>70</Paragraphs>
  <TotalTime>31</TotalTime>
  <ScaleCrop>false</ScaleCrop>
  <LinksUpToDate>false</LinksUpToDate>
  <CharactersWithSpaces>23649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2026-03-16T03:26:08Z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