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3EB3B3">
      <w:pPr>
        <w:pStyle w:val="2"/>
        <w:bidi w:val="0"/>
        <w:jc w:val="center"/>
        <w:rPr>
          <w:rFonts w:hint="default" w:ascii="Times New Roman" w:hAnsi="Times New Roman" w:cs="Times New Roman"/>
          <w:b/>
          <w:bCs w:val="0"/>
          <w:sz w:val="36"/>
          <w:szCs w:val="36"/>
        </w:rPr>
      </w:pPr>
      <w:r>
        <w:rPr>
          <w:rFonts w:hint="eastAsia"/>
          <w:b/>
          <w:bCs/>
          <w:sz w:val="36"/>
          <w:szCs w:val="36"/>
        </w:rPr>
        <w:t>Human UCH-L1/PGP9.5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66A69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0332836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557B0F9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FA86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99AB2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4116C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5FB044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B2499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69BC6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824FC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94751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72A11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D4FB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827C2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60A505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57D480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4D316C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5CEAF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E1837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0AC72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01B484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07A5A4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14E00A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228D6E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D909C5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0F2919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F19BE3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956988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PGP9.5(蛋白基因产物9.5，UCH-L1，PARK5)是一种神经元特异性蛋白，在结构和免疫学上不同于神经元特异性烯醇化酶。PGP9.5</w:t>
      </w:r>
      <w:bookmarkStart w:id="0" w:name="_GoBack"/>
      <w:bookmarkEnd w:id="0"/>
      <w:r>
        <w:rPr>
          <w:rFonts w:hint="eastAsia"/>
        </w:rPr>
        <w:t>具有27 kDa的分子量，并首先通过高分辨率二维PAGE鉴定。</w:t>
      </w:r>
    </w:p>
    <w:p w14:paraId="28A8907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53C5F7C">
      <w:pPr>
        <w:ind w:firstLine="441" w:firstLineChars="0"/>
        <w:rPr>
          <w:rFonts w:hint="default" w:ascii="Times New Roman" w:hAnsi="Times New Roman" w:cs="Times New Roman"/>
        </w:rPr>
      </w:pPr>
    </w:p>
    <w:p w14:paraId="21D72D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D7E45E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D1A82C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9233BD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313E1D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B9DCD0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300494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2AB768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414C1F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9CCA42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84EDE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232E5E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2716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ED457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45161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4DD3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E6EEF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6DB45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C4008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77671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9B54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BDB7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A7AB9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C729F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72294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949C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70F6A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3886A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E412D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90C0A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887C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1069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8CE76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2975C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F1A6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259F3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260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0ED8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E8876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600FA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6EBCD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BA07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7C990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77053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27E73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B8AB7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5B4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600D4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9D1F06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EDEF2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3CB77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EA19B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EEA4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25A2B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888A8E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932EA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93B83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E9E55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AF9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7ED8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03264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1665C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DE8D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652C2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C3B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7403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CD3C9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3ABE8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4566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2898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8BD9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F76FA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03813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256B1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D844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EAC2DB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22AFE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A6B4C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99A11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99659F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936CFD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C56BA0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709400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54AECC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D2D072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EE78E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7DF7B6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7A15C2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5E830F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6AB776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0EDD3F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F146EF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572D8D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DC4EC6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C1AA96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487474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1525F2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C9BFF0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7284E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80B4FE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A4C82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D745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DFE80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1A8FD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81F70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6516F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AF81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995EE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C446D3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00691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2078B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372C8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7DC9F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4022F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AA20E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9A982B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096CA4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079F98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E436F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B3AD1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5091C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172A7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83DCA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1F451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845BC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34BBD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62EB7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0B8FD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939BC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E099A1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F5E39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A1B32E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61965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F275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372D2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B50BAB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F68A3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4228BB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A1E336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0D2AA8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E7071C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443D36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13D53C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05C16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3C412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2C949B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0C8468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916DC4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68C5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8046BD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B53985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7528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38338F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58BC87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9F94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6F4B0D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A258F8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989A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AC5B9A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8E28C3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6C4FD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5F412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632C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A9854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72A72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F4480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29780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C1AB2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95807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BD8E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EDA9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A4102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05D6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F7A5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F66A6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4DE9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36B2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9D861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08D0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C44E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17523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3D74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83EB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B76ED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D152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53BD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70439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0EA5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FE76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84BFD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ED3996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C512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7E51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56C86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C508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AC75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66572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0601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D93F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5670E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1604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4D5B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BCCD0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1308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7500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FBEE3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CF04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D8BA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AF2ED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7591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03EF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F6E9F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4D63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48AB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A5DC9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8F94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F57A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246C6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DF03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E442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1081A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08C8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A5C6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DB1CB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0867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02C8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6F48F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7A326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71DF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8102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3318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147F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43E7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69C3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AB31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322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1275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E3F4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104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D9FE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8379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A77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2A71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B37D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EEC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A66E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DF1762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0167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36A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5000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790F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DA7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6BB1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316F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FBC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5403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E6F8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DC9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80B9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FB2F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81D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99A1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8693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F42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016A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0802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5BF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A585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1459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C4F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892D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7026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F34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0119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AD1F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F1C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A65F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42B2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8FB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20AE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4140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1DF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803F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442C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DCB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3449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BA80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D34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F4B6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EC0422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D309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7AE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3A07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5A96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1E5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678F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63E5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CBE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B606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DDBF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FF1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68B6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ECA8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0C0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7413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B6C2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436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783E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144C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545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AFE2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1ADE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222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906F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B6DA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89F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EED0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900E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DAF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A8B8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855FB7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A5BA1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0B52C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457C2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75C12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33FE2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5D9EA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E993F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39692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CC566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00F9A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B4D5E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C89BC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6863C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9151A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B2D38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974CF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C2FAFBC">
      <w:pPr>
        <w:rPr>
          <w:rFonts w:hint="default" w:ascii="Times New Roman" w:hAnsi="Times New Roman" w:cs="Times New Roman"/>
          <w:sz w:val="22"/>
          <w:szCs w:val="22"/>
        </w:rPr>
      </w:pPr>
    </w:p>
    <w:p w14:paraId="169070E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32B329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UCH-L1/PGP9.5 Elisa Kit</w:t>
      </w:r>
    </w:p>
    <w:p w14:paraId="5D9D0E1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47F469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17AA7C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E5E7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B42F3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6510D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107E1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FE78B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35A70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E2BBF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272DE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2906A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6D50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04C0E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3CAADE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041AB1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75ECEF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BE671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DADFF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3427F5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824BC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7B6EE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031CF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E23A6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6C1A7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F539B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2A542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BD772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PGP9.5 (Protein gene product 9.5, UCH-L1, PARK5) is a neuron specific protein, structurally and immunologically distinct from neuron specific enolase. PGP9.5 has a molecular weight of 27 kDa and was first identified by high resolution two dimensional PAGE.</w:t>
      </w:r>
    </w:p>
    <w:p w14:paraId="78C1739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632688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8B12CC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84B1E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68268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F1A4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66A11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A116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D80BD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B1355F5">
      <w:pPr>
        <w:rPr>
          <w:rFonts w:hint="default" w:ascii="Times New Roman" w:hAnsi="Times New Roman" w:cs="Times New Roman"/>
          <w:b/>
          <w:bCs/>
          <w:sz w:val="28"/>
          <w:szCs w:val="28"/>
        </w:rPr>
      </w:pPr>
    </w:p>
    <w:p w14:paraId="404C34DD">
      <w:pPr>
        <w:rPr>
          <w:rFonts w:hint="default" w:ascii="Times New Roman" w:hAnsi="Times New Roman" w:cs="Times New Roman"/>
          <w:b/>
          <w:bCs/>
          <w:sz w:val="28"/>
          <w:szCs w:val="28"/>
        </w:rPr>
      </w:pPr>
    </w:p>
    <w:p w14:paraId="180964B9">
      <w:pPr>
        <w:rPr>
          <w:rFonts w:hint="default" w:ascii="Times New Roman" w:hAnsi="Times New Roman" w:cs="Times New Roman"/>
          <w:b/>
          <w:bCs/>
          <w:sz w:val="28"/>
          <w:szCs w:val="28"/>
        </w:rPr>
      </w:pPr>
    </w:p>
    <w:p w14:paraId="78646082">
      <w:pPr>
        <w:rPr>
          <w:rFonts w:hint="default" w:ascii="Times New Roman" w:hAnsi="Times New Roman" w:cs="Times New Roman"/>
          <w:b/>
          <w:bCs/>
          <w:sz w:val="28"/>
          <w:szCs w:val="28"/>
        </w:rPr>
      </w:pPr>
    </w:p>
    <w:p w14:paraId="33C89D6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18031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427EF8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96D8F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F10C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BDBB2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6C936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F9C8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11CB7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D5266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807B8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A3F2A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3CA0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9391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0DD6C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43D76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0EC3A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B8AD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0AC6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972DB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C5F75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EC9B9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B887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E270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B28EF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ADFFE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9D70C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9B16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1EC2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773F9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A2480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E0A1B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A35D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D4AE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8CD33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59C6C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ADD79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AFA4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42B1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E7118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AAF05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23387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271E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BAC5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81265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EA725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FA600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3ABC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8A8E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32113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3EBDF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768BB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913B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7322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9EA6C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5526B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42C2B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E728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5D41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39DAC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B7A76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4EFAB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37A8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5307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676C0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E3C31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C1B2F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CEF9B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A75DE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480B3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9DAA2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AEC01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10EDF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315A4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B7702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0ED72B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5F360D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AA062C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778C08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F0CD63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0C830F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7F280A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663308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7A6359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BDD7A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1B65D2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4A6FB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16898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24323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FE3A5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80B25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DDDCE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BD77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77903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67B49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8297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8134D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93408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3E444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C4CEE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B29E5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15097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388F5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49274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60B3C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86A13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70D71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395F8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1AABA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40CAD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E4CAF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D6098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5F57F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196A1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1D8A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13A23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8E4A3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CAECD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C5F21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8B305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5BAF0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4C641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F6D11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CCFC5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7BF2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37A19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07ED0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BD26B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D39BE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FDA07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2D6F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5F98F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5934C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7AF2A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2DC77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BD4E0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797AC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7508A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A72C78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B894D5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38A006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5E894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996B5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0B110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00A59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EB49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5B3B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A011A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1B90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29A8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5EAF6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DABF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251E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5AFEC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F9FF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0DFE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625C3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D570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6D4B9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B5899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32F51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ABBAF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A5D3E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2DF26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C1D6F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D07B7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74BF5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757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CB0F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D77B2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79C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79F8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2872E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3E2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02B8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D3D13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BE8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B6EE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4979FB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6AE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C096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0005B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A7B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D166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6C637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2EB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F329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31CB0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31C7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8B8F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CB3F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60A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8AE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0BA8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0B7B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26E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4F64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6FED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688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9095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A56E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A0B3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6361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08A4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FB0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2421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C81B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22C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F195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A5EA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C9B3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3674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0B29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518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90AC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5FBE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DB4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8064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0FA8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554C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77D2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311A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CCE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52A0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E7F85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31CF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D6EE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78CB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808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EC78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0DB5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6303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5C32F2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5276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8643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4070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652A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AFE8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05CF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527F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5B5F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A5F0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6995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5EFB3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FC1C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7FAB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546C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135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A7E4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79EC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FE1B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4714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682E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7029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0E15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9F5B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5EB3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13D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26AE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C9F4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8CF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4F71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2DBB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4E8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C815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104D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083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10B5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567D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98F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C21D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4CBD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51A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EF03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5C87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C03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0E43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9828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0AF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53C4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10B4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6FF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1F1E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8165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460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D179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7F1C6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7CFD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515D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A738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A50B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B24AA9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DB83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0DDA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02F6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8884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980F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BE32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EBA9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AF1C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3CC8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DB65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7EF8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0878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4353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6332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E4E988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4CC9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4731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BB82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E630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5087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4C83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AEEB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AA92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92CE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7C5E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434DB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47005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4B407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CFF1C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1AB99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D8EA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4D623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00C2B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B612A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1D10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0AAEC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77B66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7C182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F826E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CB5B4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F92E8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3E024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BF95C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07B89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607B89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80622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E3D6FB4">
    <w:pPr>
      <w:pStyle w:val="6"/>
      <w:jc w:val="both"/>
    </w:pPr>
  </w:p>
  <w:p w14:paraId="4EEFFBB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53C2E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5CB6C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053D56"/>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9272</Words>
  <Characters>21409</Characters>
  <Lines>251</Lines>
  <Paragraphs>70</Paragraphs>
  <TotalTime>0</TotalTime>
  <ScaleCrop>false</ScaleCrop>
  <LinksUpToDate>false</LinksUpToDate>
  <CharactersWithSpaces>24036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2026-03-16T06:51:57Z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