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9CDD8">
      <w:pPr>
        <w:pStyle w:val="2"/>
        <w:bidi w:val="0"/>
        <w:jc w:val="center"/>
        <w:rPr>
          <w:rFonts w:hint="default" w:ascii="Times New Roman" w:hAnsi="Times New Roman" w:cs="Times New Roman"/>
          <w:b/>
          <w:bCs w:val="0"/>
          <w:sz w:val="36"/>
          <w:szCs w:val="36"/>
        </w:rPr>
      </w:pPr>
      <w:r>
        <w:rPr>
          <w:rFonts w:hint="eastAsia"/>
          <w:b/>
          <w:bCs/>
          <w:sz w:val="36"/>
          <w:szCs w:val="36"/>
        </w:rPr>
        <w:t>Human Estrogen Receptor beta</w:t>
      </w:r>
      <w:r>
        <w:rPr>
          <w:rFonts w:hint="eastAsia"/>
          <w:b/>
          <w:bCs/>
          <w:sz w:val="36"/>
          <w:szCs w:val="36"/>
          <w:lang w:val="en-US" w:eastAsia="zh-CN"/>
        </w:rPr>
        <w:t xml:space="preserve"> </w:t>
      </w:r>
      <w:r>
        <w:rPr>
          <w:rFonts w:hint="eastAsia"/>
          <w:b/>
          <w:bCs/>
          <w:sz w:val="36"/>
          <w:szCs w:val="36"/>
        </w:rPr>
        <w:t>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FEA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E8450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794CF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1B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1BCF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9264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B521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868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97FF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FA5B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31F0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562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79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F55C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5FC12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754F2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2831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80136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B1A5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50C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44F12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BE82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2B92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990F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FE69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F6C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F485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13B6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雌激素受体β（ERβ）也称为 NR3A2（核受体亚家族 3，A 组，成员 2），是两种主要类型的雌激素受体之一-一种由性激素雌激素激活的核受体。在人类中，ERβ由ESR2基因编码。</w:t>
      </w:r>
    </w:p>
    <w:p w14:paraId="32842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DC021E">
      <w:pPr>
        <w:ind w:firstLine="441" w:firstLineChars="0"/>
        <w:rPr>
          <w:rFonts w:hint="default" w:ascii="Times New Roman" w:hAnsi="Times New Roman" w:cs="Times New Roman"/>
        </w:rPr>
      </w:pPr>
    </w:p>
    <w:p w14:paraId="4FD86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F367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C990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4445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CD52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3616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826C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C6EA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EF10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2CFA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E57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7893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17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EF0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E65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BA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C2F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3AE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A09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828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77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128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3AA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79B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CA5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BB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802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E6B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DE4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228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C2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96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869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855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365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C77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6D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42B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A7F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179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FD9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D2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7B7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041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423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C63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48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4F4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1CA8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E91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2C2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C82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3A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5D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D09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6DF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B37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EAD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0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91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F4E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435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315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85D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F1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39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03F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16D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716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C9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72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6EB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7A1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D3F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DA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00FA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76D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233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543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4775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3E73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EC66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93C1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D733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1FFA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A6B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1CE6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B3AD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2F44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B00C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066E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045E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4C8C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E57C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03B9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DE2A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61B4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2635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18A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5650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8E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E4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B78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7E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A22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B62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60C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3B9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89BD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392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CB4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126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A43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17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20B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0225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E05B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6C4A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4CA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AE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AD6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99B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341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DEF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308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70E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63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D82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113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F08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61B3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B789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40A2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77B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EB30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91D1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A591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0959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D2EC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F24F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AC0D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262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8D52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895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95E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D051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68F1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0F5C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34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4F7E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72FA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66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C98E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EF2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7B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B626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575B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B4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15F9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1DE3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7B6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35D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81F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C77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5CE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C26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E1A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75F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D87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2D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A0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D1E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6E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64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6BB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9B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85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1F8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6F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0F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314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55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87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9D1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26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06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4A3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D9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60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F85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720E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46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C4D4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71A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D6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D4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8EC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05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44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4E3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B9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89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63E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C6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67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E65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91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89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940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EC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40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2CD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BC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42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ECE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2B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D6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494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0A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3F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298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08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14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F5A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85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BF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E42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28EE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EA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F3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126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7A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DCB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778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C3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3B1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4B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54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2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CCF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F3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E6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81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4D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87F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596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6AC0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63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41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FB4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9A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A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A4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DF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51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5DB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8F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B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7D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3D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F5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6C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F6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E7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41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33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4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BC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3E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09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45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7A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51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9F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2D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4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3E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2E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9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2CD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54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9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03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7B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C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65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69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1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D8E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84FE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2C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7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18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3F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A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16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11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21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39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B2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B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65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CF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6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D90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24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8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C2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90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10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3C7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3E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C3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FD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5E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9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9D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99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9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76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DA8C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1C5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D90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B83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AB7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AE4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1C2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B8E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D12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0B3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402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97B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723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650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42B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F23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7FF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BE95FB">
      <w:pPr>
        <w:rPr>
          <w:rFonts w:hint="default" w:ascii="Times New Roman" w:hAnsi="Times New Roman" w:cs="Times New Roman"/>
          <w:sz w:val="22"/>
          <w:szCs w:val="22"/>
        </w:rPr>
      </w:pPr>
    </w:p>
    <w:p w14:paraId="72553E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0694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Estrogen Receptor beta antibody [14C8] - BSA and Azide free Elisa Kit</w:t>
      </w:r>
    </w:p>
    <w:p w14:paraId="57185B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E55DE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694B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FA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707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4E0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260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699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80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BC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191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7E5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C9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8DF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202F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4ED9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6BFE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0AF7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D7AA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86D7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71E9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CBF5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BC1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259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87A4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376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06C1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8C6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Estrogen receptor beta (ERβ) also known as NR3A2 (nuclear receptor subfamily 3, </w:t>
      </w:r>
      <w:r>
        <w:rPr>
          <w:rFonts w:hint="eastAsia"/>
        </w:rPr>
        <w:br w:type="textWrapping"/>
      </w:r>
      <w:r>
        <w:rPr>
          <w:rFonts w:hint="eastAsia"/>
        </w:rPr>
        <w:t xml:space="preserve">group A, member 2) is one of two main types of estrogen receptor —a nuclear receptor </w:t>
      </w:r>
      <w:r>
        <w:rPr>
          <w:rFonts w:hint="eastAsia"/>
        </w:rPr>
        <w:br w:type="textWrapping"/>
      </w:r>
      <w:r>
        <w:rPr>
          <w:rFonts w:hint="eastAsia"/>
        </w:rPr>
        <w:t xml:space="preserve">which is activated by the sex hormone estrogen. In humans ERβ is encoded by the </w:t>
      </w:r>
      <w:r>
        <w:rPr>
          <w:rFonts w:hint="eastAsia"/>
        </w:rPr>
        <w:br w:type="textWrapping"/>
      </w:r>
      <w:r>
        <w:rPr>
          <w:rFonts w:hint="eastAsia"/>
        </w:rPr>
        <w:t>ESR2 gene.</w:t>
      </w:r>
    </w:p>
    <w:p w14:paraId="508090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FCE0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CC21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393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04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6F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29C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62C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F10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242D83">
      <w:pPr>
        <w:rPr>
          <w:rFonts w:hint="default" w:ascii="Times New Roman" w:hAnsi="Times New Roman" w:cs="Times New Roman"/>
          <w:b/>
          <w:bCs/>
          <w:sz w:val="28"/>
          <w:szCs w:val="28"/>
        </w:rPr>
      </w:pPr>
    </w:p>
    <w:p w14:paraId="3A139043">
      <w:pPr>
        <w:rPr>
          <w:rFonts w:hint="default" w:ascii="Times New Roman" w:hAnsi="Times New Roman" w:cs="Times New Roman"/>
          <w:b/>
          <w:bCs/>
          <w:sz w:val="28"/>
          <w:szCs w:val="28"/>
        </w:rPr>
      </w:pPr>
    </w:p>
    <w:p w14:paraId="060875B2">
      <w:pPr>
        <w:rPr>
          <w:rFonts w:hint="default" w:ascii="Times New Roman" w:hAnsi="Times New Roman" w:cs="Times New Roman"/>
          <w:b/>
          <w:bCs/>
          <w:sz w:val="28"/>
          <w:szCs w:val="28"/>
        </w:rPr>
      </w:pPr>
    </w:p>
    <w:p w14:paraId="2CDF8733">
      <w:pPr>
        <w:rPr>
          <w:rFonts w:hint="default" w:ascii="Times New Roman" w:hAnsi="Times New Roman" w:cs="Times New Roman"/>
          <w:b/>
          <w:bCs/>
          <w:sz w:val="28"/>
          <w:szCs w:val="28"/>
        </w:rPr>
      </w:pPr>
    </w:p>
    <w:p w14:paraId="0AA858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938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355E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1C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40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140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BA7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91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AD4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013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CF2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BFF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D5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F8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90C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8B8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21C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FD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27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144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36C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CA7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0D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F46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92A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B51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892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45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92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1F12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52C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010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85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61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727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F98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7FE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2F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8C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EAA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EAD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CCD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DE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6B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A2D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AB6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129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93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29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1BA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035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7AC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0B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C5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9BA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A3D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851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EB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E9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A00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6EC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B3D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BE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A7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793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843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F3A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1C8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0D5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50D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EC5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EDD2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E5C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8BE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C2E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BFE6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CC36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DC33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1DC2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FD09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B74F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2BB3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01EE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F04D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EDD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0E6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964B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622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0A09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230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B9E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34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C09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B02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F28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ACE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203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EA8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FF0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98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DC4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BBF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34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E0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D81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0A5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35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06B4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767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C2F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51E9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3A42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D48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FA5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E5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F43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33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F82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36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32D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EFF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A92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92F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1D5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322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1E5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6A4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C53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5FB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D9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5E9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4FC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3D0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EFD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7B8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EC0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D88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C508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2E17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D405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1F83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0B4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7FC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613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C21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C4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5FC2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E074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43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A3E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D04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CD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5E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FE78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B6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97E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9D93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942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8EA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E9B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03E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CFE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931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097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D62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8EF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3A5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2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F49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8007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9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2F3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E7A8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9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F34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5F70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A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9C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309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3A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4F8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0E7B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F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44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5D90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1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0B2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472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F0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A0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7F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3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C7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9B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BE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AB9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B39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E5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FD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560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C6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B9E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65F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81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F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FF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2E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3E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103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3F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11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FE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E5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63F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06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8A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5F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913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A1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C2E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7A7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6A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B6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25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8FE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E8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F1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D7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0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9D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3C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B7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D1A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46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0F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15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61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D8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FE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159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BA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1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2E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400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E0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A3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20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C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1CF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7A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34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1C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522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43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AB1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719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C1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E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230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3C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18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FC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1C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F5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F9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12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65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59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D4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2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659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FA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9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D7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0F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A1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605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E3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5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927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F1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8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AB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8B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35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BF5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11C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70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E7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624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83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E85E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A0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1C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08D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8D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A7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FE7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EA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95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15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576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CF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9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E6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17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5777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CD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6A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2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BB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A9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8D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51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43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19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16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6C8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037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B2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4EA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ED3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022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6C7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EB8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5E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35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50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DB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D6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794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8D2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268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2A0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463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260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3260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7AE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B2E10D">
    <w:pPr>
      <w:pStyle w:val="6"/>
      <w:jc w:val="both"/>
    </w:pPr>
  </w:p>
  <w:p w14:paraId="6B3921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101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2C4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0B7E1B"/>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7029</Words>
  <Characters>9894</Characters>
  <Lines>251</Lines>
  <Paragraphs>70</Paragraphs>
  <TotalTime>1</TotalTime>
  <ScaleCrop>false</ScaleCrop>
  <LinksUpToDate>false</LinksUpToDate>
  <CharactersWithSpaces>10358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