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BA41E77">
      <w:pPr>
        <w:pStyle w:val="2"/>
        <w:bidi w:val="0"/>
        <w:jc w:val="center"/>
        <w:rPr>
          <w:rFonts w:hint="default" w:ascii="Times New Roman" w:hAnsi="Times New Roman" w:cs="Times New Roman"/>
          <w:b/>
          <w:bCs w:val="0"/>
          <w:sz w:val="36"/>
          <w:szCs w:val="36"/>
        </w:rPr>
      </w:pPr>
      <w:r>
        <w:rPr>
          <w:rFonts w:hint="eastAsia"/>
          <w:b/>
          <w:bCs/>
          <w:sz w:val="36"/>
          <w:szCs w:val="36"/>
        </w:rPr>
        <w:t>Human CD90 / Thy1 antibody [MRC OX-7] - Hematopoietic Stem Cell Marker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1E7513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1208851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2CF2AC7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F5C0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C4CA3F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C512D5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2FAAFD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B22B93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79FC5D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1DBCDD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EB87C3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173A9D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0F76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4D18ED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1DCF2F1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5F7F5EC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739D1A8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6F9EAA3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78EB884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3AA78C5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7B78636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23B114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9C9128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281F65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2B80B6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266C0A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A5FD3F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8AE278D">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Thy1 细胞表面抗原（CD90）是一种糖基磷脂酰肌醇（GPI）锚定的小型糖蛋白，分子量约为25-37kDa，属于免疫球蛋白超家族（IgSF），Thy1最初是在小鼠胸腺细胞中发现的，并被描述为胸腺细胞分化抗原-1</w:t>
      </w:r>
      <w:bookmarkStart w:id="0" w:name="_GoBack"/>
      <w:bookmarkEnd w:id="0"/>
      <w:r>
        <w:rPr>
          <w:rFonts w:hint="eastAsia"/>
        </w:rPr>
        <w:t>（Thy-1），但后来发现它在多种细胞类型中表达，包括人类的神经元、成纤维细胞、内皮细胞以及各种干细胞。</w:t>
      </w:r>
    </w:p>
    <w:p w14:paraId="1683EDA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7C9A4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0C3A44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443A1E9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9CD545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D95014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D9FFFC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55BCCAC">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BA4CF2E">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86472F8">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DE3224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7AD105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0A0F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19D41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38123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47F9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2566C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59AC0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E26F3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FF780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6C08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894D0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7923D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24104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74607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A936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D5640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9A4AC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F6EF0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8E424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9787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0141C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4118D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25C1D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E918F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0198B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4756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2A6E24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BF0C4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B3ECF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D4D46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E5FB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1FAF1C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2949B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6761E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24D7C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1383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112034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204E8C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3A6DB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C38C0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4FA3A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6001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6E6052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CEB746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975AA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D8148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3817B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BEB7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28E32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12820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B6A59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8BEF6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564D4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FEE8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D084F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9A057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BA263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07098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D9B3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132A7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97F2C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659D8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E6141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8034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5F4578A">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9343C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5287C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FE729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B76642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28E568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8E5437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AA9185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9317ED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78E0CA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4E922F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DFFCB5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790A10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D63EA3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1C421C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7505CC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526D8F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0D0AAB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9ED72CF">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050D96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C8AFE2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E7B4F2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EEEA73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3E101F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63F167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00308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827F6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891BD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4CDCB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01B4B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A2A98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43EFB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EC485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75464C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55854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7EAC8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A55EB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281A4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45FD8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8F74D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6A5531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2C55E5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271BA4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4557E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FACE5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77E62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C6016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537F6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AC0CD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9BA88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1BD5F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3DB13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1607D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F84AD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279FB9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C16360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B582B3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213FBA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B2F676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710DB0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937387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60394D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97613F5">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2C25F8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862831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4D4631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49568E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7D62DF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15ABC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DC09DA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7F3EF9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623856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BEF3199">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6D7F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6AAF55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735661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B0A3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D238F1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839D99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9599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89AD52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404E39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B34A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8B1359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A2EBCA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7CF1F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080F6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9AB55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065AA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FEA85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FB32E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51A05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C4BEE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B8B14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BEEF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AF63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79139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E5D7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25D2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E402C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A87F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1D36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F6E7C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B1E4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B920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9A553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CE24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8F23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C6283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54E2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93A8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2FB01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9D0E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CCE8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C4780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9B2218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A860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DD1D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1EC9B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0B5F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AEDE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009E0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8A63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A51F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3EB7B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BCE9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4976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3767D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0B52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CF20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D978B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ECFC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5BC7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FAD0F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9A51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2624F5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921EA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976D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C986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D4085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6889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4A4E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B75E1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8993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D9D4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B4975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D097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A5C2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70680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9A0A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6C3E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4BC70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DF9A5A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BD1F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65522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192F1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3DA3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0BADD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81571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D79B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7E5FB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01240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F54E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74704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79D00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6ABC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6298B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B6426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E8A3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CA8A1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7310E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693BF9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1D57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83FA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8A4AC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7640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7683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E4EE5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6CE0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EA6C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04FB5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A0F9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8598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DDB8C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3EF1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0DF2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91997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9606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B40C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AACF7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4802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1BA5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C477A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E0F0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11D9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539CE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0FDB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75CD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CC8F3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9E6C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3C7E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D6329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6C59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8CE5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B0F2F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02A7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27F1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796B4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502E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3854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5EA62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6395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0684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7E5C0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CA2195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80C1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F00D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DE70E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F0E5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4731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A05EA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2FFD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859E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FCF7C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C9DF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E0B1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B4748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7EFB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649C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7EF5B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E6CF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A6AE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06EC8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3182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1FD0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9E9D5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12A7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C430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91A79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5735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8EFC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E549A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F3C1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69B1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9ECD6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62258A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1A4595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5320D2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13DF2F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E125E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B30B9A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D99A71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798F75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0E6846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C55142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3875E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B7E84E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498D69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775A1D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1CF982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4AF2B0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179DBE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27E0D78">
      <w:pPr>
        <w:rPr>
          <w:rFonts w:hint="default" w:ascii="Times New Roman" w:hAnsi="Times New Roman" w:cs="Times New Roman"/>
          <w:sz w:val="22"/>
          <w:szCs w:val="22"/>
        </w:rPr>
      </w:pPr>
    </w:p>
    <w:p w14:paraId="5733FC23">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74D9CE8">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CD90 / Thy1 antibody [MRC OX-7] - Hematopoietic Stem Cell Marker Elisa Kit</w:t>
      </w:r>
    </w:p>
    <w:p w14:paraId="639F5AE5">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6278D9B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5243745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4A0C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64E73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97FC2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91948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0BB5D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238D7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83317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D480A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FD1DB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69E3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9F83E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24B523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1138B5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7B281D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0534D0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6D50A2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588660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4209BB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92662F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4CB61F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B82811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F145A6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99F114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21C886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496836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Thy1 cell surface antigen (CD90) is a small glycoprotein anchored by glycosylphosphatidylinositol (GPI), with a molecular weight of approximately 25-37 kDa, and belongs to the immunoglobulin superfamily (IgSF). Thy1 was initially discovered in mouse thymocytes and described as thymocyte differentiation antigen-1 (Thy-1), but it was later found to be expressed in various cell types, including human neurons, fibroblasts, endothelial cells, and various stem cells.</w:t>
      </w:r>
    </w:p>
    <w:p w14:paraId="43D38BAE">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3D28D8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F739F4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80C50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F1E92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EB67E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6AD5E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678A0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3EF27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78B7814">
      <w:pPr>
        <w:rPr>
          <w:rFonts w:hint="default" w:ascii="Times New Roman" w:hAnsi="Times New Roman" w:cs="Times New Roman"/>
          <w:b/>
          <w:bCs/>
          <w:sz w:val="28"/>
          <w:szCs w:val="28"/>
        </w:rPr>
      </w:pPr>
    </w:p>
    <w:p w14:paraId="170262C9">
      <w:pPr>
        <w:rPr>
          <w:rFonts w:hint="default" w:ascii="Times New Roman" w:hAnsi="Times New Roman" w:cs="Times New Roman"/>
          <w:b/>
          <w:bCs/>
          <w:sz w:val="28"/>
          <w:szCs w:val="28"/>
        </w:rPr>
      </w:pPr>
    </w:p>
    <w:p w14:paraId="33E9630C">
      <w:pPr>
        <w:rPr>
          <w:rFonts w:hint="default" w:ascii="Times New Roman" w:hAnsi="Times New Roman" w:cs="Times New Roman"/>
          <w:b/>
          <w:bCs/>
          <w:sz w:val="28"/>
          <w:szCs w:val="28"/>
        </w:rPr>
      </w:pPr>
    </w:p>
    <w:p w14:paraId="4ABF6F09">
      <w:pPr>
        <w:rPr>
          <w:rFonts w:hint="default" w:ascii="Times New Roman" w:hAnsi="Times New Roman" w:cs="Times New Roman"/>
          <w:b/>
          <w:bCs/>
          <w:sz w:val="28"/>
          <w:szCs w:val="28"/>
        </w:rPr>
      </w:pPr>
    </w:p>
    <w:p w14:paraId="5E728920">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A75C6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4615B1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1B034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211C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570EDA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CF40A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DDBD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26A9E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AA0AC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99B36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4E9B2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3EC9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A88D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72AA4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2803B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24502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C11E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C78F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50B0D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D3AB4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B0858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A0ED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0A631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66134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45C0D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A2B90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DD18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CC397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8585D2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DDE8D0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41EDD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C3C6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F7F69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ED8CE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E5073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9DDD2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7D7C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DC585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2F116F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0C394D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738F7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A755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0C8CA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F87D0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AAB1F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6DF06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5D07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9486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6997B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A5E99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F968B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28C6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B8E1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37490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F6F58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B6748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F381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ECD9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A0640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1D3D9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B3CD0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6F84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941A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3B4F2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E2B8D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C1A43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50E9F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FD6A7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5D4A9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5207C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7AD08F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9381B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307B9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D2BA7F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B4282C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ECB46F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DE998F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3CD7FB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7C81E9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59A0F6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065BE8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5DD729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E537B6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2F97D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416105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603C31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330C4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ED681A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9FD99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DD40B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9A6BC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4E28A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49239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2BA2F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DADB4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1A1D0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204C3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FEC9D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CA7F3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3057E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A7992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A0D87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44637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823FA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96729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BB023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935212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CD48F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59F81B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2BC365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23242F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71075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62B08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7B522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D92B4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C8584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96920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00E57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8E99B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7CCAD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E8814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AF2FA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9137A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01E55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55C6E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0D32C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673AC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F48A3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3B53D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8B5A9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2DFB0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745C5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291DEC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30B679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8BF6F0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0AC248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3B7817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B0B857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4D481D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319B29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132EC2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3F51D1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633F11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401CB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349B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0E2CAA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4999B3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6B68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9F2BC7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43E5A0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A862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5B3C2C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FCFDC9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A4A9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263BEB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E36DAE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246B3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6406B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5771E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E8B89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67AEF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0CC73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5D14B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FFB61E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E4285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4727C6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28579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B0306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299760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5A859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D65AF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D3B332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09607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5EE0A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CFE8CD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605F9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D58F4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C4505E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C8649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3CF22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0DCB1C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50422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656A7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A66247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3DE75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13D91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74BE3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CF92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86ED3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981AC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DFDB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B2CFF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C9310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4FEB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BE796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B63DA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D95D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D48A2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7090A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EC85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AEF02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32694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C6A4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4D379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692FD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0ABD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0EDF7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042C2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C5C8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9FE71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120A6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BC02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3F717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74D29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28C0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A7F44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E903C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7AD2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DC32B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2C238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C986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5AD31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D1238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50B45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D51A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4832E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C8A77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E3B1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8D63E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4A578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C7D5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E88B1F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FB017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60AC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6BDFA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EA055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73BF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A3655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92197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3AAB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9583C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3663D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3A3B1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5D11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4C446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437B8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1999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DC87D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66DE4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0622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CB633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59771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84E0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37101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52235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6C9B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1301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79749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2C4B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EFF0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6AE24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4324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DE86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1E7E9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F9E5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E055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AD10B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A457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565A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0EBBF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8697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0AFF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F78CD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7B63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C3E1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9F299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ED96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4ED7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1441C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5E45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94BC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5BE24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6F06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D91C0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471C6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AAE61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23EA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C5A9D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E95C2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9E68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A06E5E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24577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EA31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2AD44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1B50B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ECDA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6BDDD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A1DB4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2CFA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1408B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9BBFD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C541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BB661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1DA64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7839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569967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B2DD3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C05E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F1FC3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03045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0EE4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DF910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8F435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F3BB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EFA79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20303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D751D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CC459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B278B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5967E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D8A6E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E7D1E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47FB6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49A3D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82D90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503DF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1A69C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2E99E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8900B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6FB76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E328B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44665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A7486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6BB6E7">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0475F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F0475F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F4B86B">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4AE9084">
    <w:pPr>
      <w:pStyle w:val="6"/>
      <w:jc w:val="both"/>
    </w:pPr>
  </w:p>
  <w:p w14:paraId="4A4EC8DB">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22170C">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D1D3DB">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100CB8"/>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9299</Words>
  <Characters>21332</Characters>
  <Lines>251</Lines>
  <Paragraphs>70</Paragraphs>
  <TotalTime>0</TotalTime>
  <ScaleCrop>false</ScaleCrop>
  <LinksUpToDate>false</LinksUpToDate>
  <CharactersWithSpaces>23931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2026-03-16T05:54:01Z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