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2A5271">
      <w:pPr>
        <w:pStyle w:val="2"/>
        <w:bidi w:val="0"/>
        <w:jc w:val="center"/>
        <w:rPr>
          <w:rFonts w:hint="default" w:ascii="Times New Roman" w:hAnsi="Times New Roman" w:cs="Times New Roman"/>
          <w:b/>
          <w:bCs w:val="0"/>
          <w:sz w:val="36"/>
          <w:szCs w:val="36"/>
        </w:rPr>
      </w:pPr>
      <w:r>
        <w:rPr>
          <w:rFonts w:hint="eastAsia"/>
          <w:b/>
          <w:bCs/>
          <w:sz w:val="36"/>
          <w:szCs w:val="36"/>
        </w:rPr>
        <w:t>Human Tyrosine Hydroxylase (TH)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518BC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043E44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1E7116B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48AB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jc w:val="center"/>
        </w:trPr>
        <w:tc>
          <w:tcPr>
            <w:tcW w:w="1134" w:type="dxa"/>
            <w:vAlign w:val="center"/>
          </w:tcPr>
          <w:p w14:paraId="50139E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487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636DF3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0F9193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A966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13AA5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3ACF7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ACC902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22C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C773D5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3779BD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7D22A6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1536EDE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5CA7B9C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1C54F3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E1040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2536D90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39931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4AED48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557FE9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4F138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1885C2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7B17AE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9F21D2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酪氨酸羟化酶（或称酪氨酸3-单加氧酶）是一种催化氨基酸L-酪氨酸转化为二羟基苯丙氨酸（DOPA）的酶。该酶以四氢生物蝶呤作为辅酶。DOPA是多巴胺的前体物质，而多巴胺本身又是去甲肾上腺素和肾上腺素的前体物质。</w:t>
      </w:r>
      <w:bookmarkStart w:id="0" w:name="_GoBack"/>
      <w:bookmarkEnd w:id="0"/>
    </w:p>
    <w:p w14:paraId="01B57F79">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7868C4F">
      <w:pPr>
        <w:ind w:firstLine="441" w:firstLineChars="0"/>
        <w:rPr>
          <w:rFonts w:hint="default" w:ascii="Times New Roman" w:hAnsi="Times New Roman" w:cs="Times New Roman"/>
        </w:rPr>
      </w:pPr>
    </w:p>
    <w:p w14:paraId="5D9BC9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FE7E2E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F47A2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961B19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EDE832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BEB47A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71FCC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AFDD5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3A1C41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A02EC9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F6AC63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D55B5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EA8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21444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9673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F24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845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A81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7BEAB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29BB4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D12A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CACC7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6AB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D1DEA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A996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1F6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38A29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4193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CB712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79A1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013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D3D0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DAD30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193A8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9E3E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1334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69C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014C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699F9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5896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B1F71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187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44655B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3E82C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16E1E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7DFAE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EF79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7A054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1E44E3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6AFF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1921C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3CFC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32D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A839B2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12873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34B0A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36AEC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C35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69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52ED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17844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F1124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64A4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353C1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84D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07FC5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7D478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3843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705E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388C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67D8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35D7E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1F3C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53A3E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DDF3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7870BA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EC1B2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A1BBD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5F4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FD33D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116CE3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4F70A0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35010B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8EFAA2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076BB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C753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D1625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BDE4A9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08DC99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FB6B16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47106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B508BB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020CC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187D96A">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A666DE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2E6B55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8E2BD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6E78F9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6A499E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0E89A0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641AF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22B5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EB098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A1FE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735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FC3D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81BC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EF3E2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4920D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8E5E3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58EE4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7D0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516E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DDCB7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DAB2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71CED8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A7E1B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143D89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79DB3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60BE1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4E7A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D6E0E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0841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18CF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B5A6A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EBAE5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9CDA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DF372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1F33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0A5CD0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631CC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8295E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9049CE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0B77B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9DA4C2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7ECE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B36AD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95018E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DFD7A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44701A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DFECA9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F60368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C7FDF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DF4C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32F3B8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09B7B9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C268D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BBB66C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008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18A0C0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59F187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E231C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45A4D9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95CE4A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CD37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5DF59D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94C5F0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8D54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44F72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D3D39D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FD2AF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1E04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BB9FE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A32DE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069E8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01826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81038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71BD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1D27B7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C263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EAC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5E353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C5BA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3CB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997D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839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6704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8F793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8480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F18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6933F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91B5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D7BC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3847B0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5C17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2586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62647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F72A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1912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5AC88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CDCF0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C652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5056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B809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508E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1D4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1E19F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51448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38B7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6251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DCA9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C17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56183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90AE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8C89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3C518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469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044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98291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06209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67F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B01F6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FE3F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477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209E4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6B32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ACD5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C93B5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32B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B41B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4292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ACD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7F03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F50D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2E4D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2598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B59C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867F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031F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E24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24FBC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B53A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57977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3C8D4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E43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51F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2288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6059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B749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997B4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FC51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14D8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485C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DA54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35EE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0F47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9B05FD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8DC6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BD4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02C0FB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5721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2A3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10C3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68B2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4B07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F91AE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5F78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B60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B383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ABA9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5E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3596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18C9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9A14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61779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535D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90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333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89AB4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EF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9A63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BEAD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475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7560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2A1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9DC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140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1D2A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2E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C2260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C042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4D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AEAD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61DB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6A4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5160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C693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FFE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D1D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C74F29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0C5F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C45DC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13913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CDB5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70F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49FE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27A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6A0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099D6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0919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23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F858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6B9A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5EF2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2BB4D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2C05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D62D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4A0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0E7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DABF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BDEF2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D734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90F6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BE9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6E5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E098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B50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FE48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17ED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105F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89B15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A4C53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E667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BAC11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D045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0D52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DF55A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D2AE3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1D37A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B0F18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118F3D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54AE8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3426AFB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B618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AE4B8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627DA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7D6CC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029453F">
      <w:pPr>
        <w:rPr>
          <w:rFonts w:hint="default" w:ascii="Times New Roman" w:hAnsi="Times New Roman" w:cs="Times New Roman"/>
          <w:sz w:val="22"/>
          <w:szCs w:val="22"/>
        </w:rPr>
      </w:pPr>
    </w:p>
    <w:p w14:paraId="0C15B0A8">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342C87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Tyrosine Hydroxylase (TH) Elisa Kit</w:t>
      </w:r>
    </w:p>
    <w:p w14:paraId="14BB299E">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3E13E3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15922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38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2C8F6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133043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0687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C6ED5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93141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68D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052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7F07E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D214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DA37A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4C67E8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B0F63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8BF07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08D221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37B2C4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383009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060B45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CE17E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B49CB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3A697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5127F2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81F2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070342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DF8A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Tyrosine hydroxylase or tyrosine 3-monooxygenase is an enzyme responsible for catalyzing the conversion of amino acid L-tyrosine to dihydroxyphenylalanine (DOPA). Therefore, it uses tetrahydrobiopterin as a coenzyme. DOPA is a precursor of dopamine, and correspondingly, the latter is also a precursor of norepinephrine and adrenaline.</w:t>
      </w:r>
    </w:p>
    <w:p w14:paraId="59BDAA5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C301D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AB5F0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1A25F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4F87F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DAB2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6074D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C8165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5853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41580AA">
      <w:pPr>
        <w:rPr>
          <w:rFonts w:hint="default" w:ascii="Times New Roman" w:hAnsi="Times New Roman" w:cs="Times New Roman"/>
          <w:b/>
          <w:bCs/>
          <w:sz w:val="28"/>
          <w:szCs w:val="28"/>
        </w:rPr>
      </w:pPr>
    </w:p>
    <w:p w14:paraId="1A7F9643">
      <w:pPr>
        <w:rPr>
          <w:rFonts w:hint="default" w:ascii="Times New Roman" w:hAnsi="Times New Roman" w:cs="Times New Roman"/>
          <w:b/>
          <w:bCs/>
          <w:sz w:val="28"/>
          <w:szCs w:val="28"/>
        </w:rPr>
      </w:pPr>
    </w:p>
    <w:p w14:paraId="25E526AA">
      <w:pPr>
        <w:rPr>
          <w:rFonts w:hint="default" w:ascii="Times New Roman" w:hAnsi="Times New Roman" w:cs="Times New Roman"/>
          <w:b/>
          <w:bCs/>
          <w:sz w:val="28"/>
          <w:szCs w:val="28"/>
        </w:rPr>
      </w:pPr>
    </w:p>
    <w:p w14:paraId="4888E7A4">
      <w:pPr>
        <w:rPr>
          <w:rFonts w:hint="default" w:ascii="Times New Roman" w:hAnsi="Times New Roman" w:cs="Times New Roman"/>
          <w:b/>
          <w:bCs/>
          <w:sz w:val="28"/>
          <w:szCs w:val="28"/>
        </w:rPr>
      </w:pPr>
    </w:p>
    <w:p w14:paraId="4FEB9F3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5530E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D77C55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458F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3AB12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710D41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BCEC0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5DDD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DE3A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FDE8C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D5B60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950E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30AC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549E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2F9AF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90DA4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A17D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E099E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CF0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8EB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54BE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D3F66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6311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085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8BFBA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9D6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993CA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3B9DF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6110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884E7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D150E6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22BB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1C10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572A0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1D8B1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4F03D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EB5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0FF3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66C7A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47C37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DE43A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396B8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FD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F7F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9002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DB62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B9279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E6D2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C96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1E07E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C3630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8865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2EB3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AFD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9876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9DE1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70C3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4FA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171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59085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3F55D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B0A3E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C3A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1F90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8135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4A551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2C8851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FF73E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C84C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8B77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92AEC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69CAFF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6185E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20C2E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ACCD4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68C9E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74C1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35F2D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5B3D8C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3607F8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42A56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EC41F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764CCD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7FB771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2E58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E9A29D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D1CFBA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73585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8D146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3B8CA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CB44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F0993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4C13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BCFA6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644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A07FC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4DF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3965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0CC4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8BA89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A1DA8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17ED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CB34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8EB62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BD9F9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29660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CE42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7CC55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CE91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7A1C2B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D0184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AC482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4A955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6B59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00A47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62E80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D854B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BBD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3D05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8F381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DE9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AA4A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D36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540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338B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1092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161A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C13F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EF48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716E4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F68B4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20532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271A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FC04C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98666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300A1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01BC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AD6813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FDE9CD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02274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CDBCAB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346807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4391A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E4899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C81CB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185E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D3BFD9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C8DE5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1A4A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C6DFBE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7AF322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8F4C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986F6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0D2DE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7165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6BA5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688868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60D6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4C08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C9976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A388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D7E8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4163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1D2E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5678B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4CAD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F0EB94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0F0F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238C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9F836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21D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44EF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7362C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04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6CB9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BC0FDF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FC1A4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736F4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5F025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C76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BE12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8C2159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2980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094D1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73CD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125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2831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5CF9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3EA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FF6C6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EA9A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687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3882A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E13B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4C723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F16C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09CA9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6091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E4D78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F5E03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420E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67E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B951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B1B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ABB4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9EC6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AAA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B8E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FE6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C222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1CC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7B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7212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8E6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87F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76A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C57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BC54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2E637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BCF8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47A6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F2A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4A90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5E5B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6E3AF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87E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8C05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01BB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D1D2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43D9C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EDE8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B036A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CFC45D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2B5A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A695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02C07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F3999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E8B4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22B18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712F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3A06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1E60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B4EA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D513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E76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59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F4E3E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EEA9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E50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762C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215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20CF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2AE9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6F5E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56D2E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186991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25E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0B43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1CAB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7C0F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B22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4DC37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FC64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560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61BED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D9FD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7822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43E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35BC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C8E7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87E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F0E7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6385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3E9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B14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184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428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88AD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E97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AC262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346A5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FD2C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17C6E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A118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55F1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E8E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748F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37F4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A50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4040B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8B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4BF127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6641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2E63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CE2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ADBE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5BE0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A612E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C3172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582C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8E78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4A04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97FB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47576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C2E6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CB0C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1E0A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32AD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C28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033EF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194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CEE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706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3444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D48F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5B92B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B7E0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50E9BE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5F5F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A400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71BDA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5A420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5B81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959E8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D192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B8028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E8FD3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116F4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A944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146D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12C9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C233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7278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915BE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ED267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69AC8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69AC8D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DD6355">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598065E">
    <w:pPr>
      <w:pStyle w:val="6"/>
      <w:jc w:val="both"/>
    </w:pPr>
  </w:p>
  <w:p w14:paraId="2FCBAACA">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5312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3B96E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99A7D51"/>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6683</Words>
  <Characters>7894</Characters>
  <Lines>251</Lines>
  <Paragraphs>70</Paragraphs>
  <TotalTime>0</TotalTime>
  <ScaleCrop>false</ScaleCrop>
  <LinksUpToDate>false</LinksUpToDate>
  <CharactersWithSpaces>8006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2026-03-16T07:58:42Z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