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E254A">
      <w:pPr>
        <w:pStyle w:val="2"/>
        <w:bidi w:val="0"/>
        <w:jc w:val="center"/>
        <w:rPr>
          <w:rFonts w:hint="default" w:ascii="Times New Roman" w:hAnsi="Times New Roman" w:cs="Times New Roman"/>
          <w:b/>
          <w:bCs w:val="0"/>
          <w:sz w:val="36"/>
          <w:szCs w:val="36"/>
        </w:rPr>
      </w:pPr>
      <w:r>
        <w:rPr>
          <w:rFonts w:hint="eastAsia"/>
          <w:b/>
          <w:bCs/>
          <w:sz w:val="36"/>
          <w:szCs w:val="36"/>
        </w:rPr>
        <w:t>Human Gpc3 /Glypican-3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51B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2CD83F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58BC8B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5A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2DBC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641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231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0EAC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FF6B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C41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41E0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8AB0E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227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E06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3E4C7E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6C17B4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7DB694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DC29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9B69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9DC3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18A8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E407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0A9B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2D1E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DEE3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64A1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CFF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B9A6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磷脂酰肌醇蛋白聚糖3，GPC3是一种膜锚定硫酸肝素蛋白多糖，通常在胎儿肝脏和胎盘中表达。</w:t>
      </w:r>
      <w:r>
        <w:rPr>
          <w:rFonts w:hint="eastAsia"/>
          <w:lang w:val="en-US" w:eastAsia="zh-CN"/>
        </w:rPr>
        <w:t>它</w:t>
      </w:r>
      <w:bookmarkStart w:id="0" w:name="_GoBack"/>
      <w:bookmarkEnd w:id="0"/>
      <w:r>
        <w:rPr>
          <w:rFonts w:hint="eastAsia"/>
        </w:rPr>
        <w:t>是一种癌胚蛋白，在正常或良性肝细胞中不表达。GPC3在HCC中显示细胞质染色，在某些情况下具有膜状和高尔基体模式。</w:t>
      </w:r>
    </w:p>
    <w:p w14:paraId="3FB949A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FCEEB2">
      <w:pPr>
        <w:ind w:firstLine="441" w:firstLineChars="0"/>
        <w:rPr>
          <w:rFonts w:hint="default" w:ascii="Times New Roman" w:hAnsi="Times New Roman" w:cs="Times New Roman"/>
        </w:rPr>
      </w:pPr>
    </w:p>
    <w:p w14:paraId="38D17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5006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55F17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F437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0005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5B7F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202A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75B0C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04107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08CDD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56DD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C84B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98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FB8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855E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F2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13A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7CA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DFE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9DC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23B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76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02E1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6A6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FB4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4E9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283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B99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D51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A517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BA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66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7E44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AAC3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087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14F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8B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093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AA3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A3F6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4D4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C2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4C2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5020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FB8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EDF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F24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94B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7335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52F7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86F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562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72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94D5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65C6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A09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555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D19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5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4C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C2E6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6C6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2E1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79D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BDF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CA9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2E7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DC6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5DB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64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85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F4E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075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598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BC7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3AFB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724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B553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B0F8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181BC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3D249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65E10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8C8D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E31A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5B4C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C853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E8C7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8A91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F0DA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25D8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75C8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01CF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DBB5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2F08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7D02A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4738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3E70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35D7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54ED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87AE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0B4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68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668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0E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DE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65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F3B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1F53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EAB0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ECB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EC5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E41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0B4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F6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B7F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A593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79F6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D3DE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E09F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762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84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1BA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BF29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627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EB5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EAB6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F55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849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EB6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574A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382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EBDE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556C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C3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0606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23C5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524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E5317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3DF5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C0B3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3BD1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42A5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992C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5C83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284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E105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6797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BA144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6A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947A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3990C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03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805C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1084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DC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DFA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E241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F6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DC36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BDC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926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7DA5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81D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1B4F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011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8A38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02B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97A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459B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E4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A2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1CD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DA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2D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B9A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D1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60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AC5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4A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31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3E1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A5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7D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ACF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EC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D58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A15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D9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45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81FB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3BA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4B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42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55B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7F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2D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B9DE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3E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DA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6B3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82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DF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DDA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B0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BA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3F06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35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4A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3A2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A051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91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E0FA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32C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36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0BF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B5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93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AEB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4C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BB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CB0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E67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D2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7888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3E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5AD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6B09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27D1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4F4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F2E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EC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96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982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43F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6F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E57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DB9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B58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636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8479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DEE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73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6CF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A2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616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346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428DE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FA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1E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CE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AE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7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A45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9F8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03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1AE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8E4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5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6A0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9D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B9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FC6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6F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1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BAD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BD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DC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C03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F8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8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3B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B0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AB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74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E5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7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BE6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D19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2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E3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A7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7B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2ED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7C2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9F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25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D3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BB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7E5A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A0B7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C5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51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31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B8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E4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D0C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AAA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170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A99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EF9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F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B42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3B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2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CC9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FC7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2C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AEE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82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41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ADD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8B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F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D1C3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3F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F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40A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BD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5C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D4A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143A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440D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869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6FF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25A3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E529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2082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E9E1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D20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582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888C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B27B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51F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E7C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2005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2AA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CC5C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77E25A2">
      <w:pPr>
        <w:rPr>
          <w:rFonts w:hint="default" w:ascii="Times New Roman" w:hAnsi="Times New Roman" w:cs="Times New Roman"/>
          <w:sz w:val="22"/>
          <w:szCs w:val="22"/>
        </w:rPr>
      </w:pPr>
    </w:p>
    <w:p w14:paraId="2507504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6A05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Gpc3 /Glypican-3 Elisa Kit</w:t>
      </w:r>
    </w:p>
    <w:p w14:paraId="0D6A72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355C8E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2AF12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C2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857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878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4A7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D86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252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D669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275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AD9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18E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1E4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3AC19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CC5A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5735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1CC8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57E0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CF36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A05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D5DB2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245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A7B99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BD8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F16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9190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1136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GPC3 is a membrane-anchored heparin sulfate proteoglycan normally expressed in fetal liver and placenta.It is an oncofetal protein and is not expressed in normal or benign hepatocytes. GPC3 shows cytoplasmic staining in HCC, with membranous and Golgi pattern in some cases.</w:t>
      </w:r>
    </w:p>
    <w:p w14:paraId="0B53187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3CBE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3E3E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8C8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8A5B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91F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FBD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302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6B4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C5E04CE">
      <w:pPr>
        <w:rPr>
          <w:rFonts w:hint="default" w:ascii="Times New Roman" w:hAnsi="Times New Roman" w:cs="Times New Roman"/>
          <w:b/>
          <w:bCs/>
          <w:sz w:val="28"/>
          <w:szCs w:val="28"/>
        </w:rPr>
      </w:pPr>
    </w:p>
    <w:p w14:paraId="61ACC4BE">
      <w:pPr>
        <w:rPr>
          <w:rFonts w:hint="default" w:ascii="Times New Roman" w:hAnsi="Times New Roman" w:cs="Times New Roman"/>
          <w:b/>
          <w:bCs/>
          <w:sz w:val="28"/>
          <w:szCs w:val="28"/>
        </w:rPr>
      </w:pPr>
    </w:p>
    <w:p w14:paraId="29BFA860">
      <w:pPr>
        <w:rPr>
          <w:rFonts w:hint="default" w:ascii="Times New Roman" w:hAnsi="Times New Roman" w:cs="Times New Roman"/>
          <w:b/>
          <w:bCs/>
          <w:sz w:val="28"/>
          <w:szCs w:val="28"/>
        </w:rPr>
      </w:pPr>
    </w:p>
    <w:p w14:paraId="514F2EB4">
      <w:pPr>
        <w:rPr>
          <w:rFonts w:hint="default" w:ascii="Times New Roman" w:hAnsi="Times New Roman" w:cs="Times New Roman"/>
          <w:b/>
          <w:bCs/>
          <w:sz w:val="28"/>
          <w:szCs w:val="28"/>
        </w:rPr>
      </w:pPr>
    </w:p>
    <w:p w14:paraId="62C46CB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62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C03FB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2BA7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1CD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8683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F77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D5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F09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9DA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D7C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565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07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26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C6A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9A0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62F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60E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7EE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7F8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FE0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20B3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A2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6A5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B92F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23E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B26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99A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63B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280E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3E92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96A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1F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86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B26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8B8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F62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4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8FAD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FA7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5452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78F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EA6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B664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9F3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82F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509C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7E9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63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28C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106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BF8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5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A7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5806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57CE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69B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73B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785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21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1D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EAF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8E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D83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6E3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BF8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4E7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713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CE9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F6D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7E2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BDE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E43E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39E2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4792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E61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4BBB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25716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7405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908F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0173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11D6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68F12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69FF8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8D3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0DFCF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41C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FD2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108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B0C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451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C31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E90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E79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F6B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19B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9517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067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6031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FEB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E2E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B1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643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6B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EDF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5F1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02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04C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57F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ACFA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D4D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CA35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39A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8AD4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79C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05E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D34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E89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7917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3984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30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3C1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2C3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77A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585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8ED1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913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DCE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945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CC73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1E9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7D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A8C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DB739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2C8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CF92B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4450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BDD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7F74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9F07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54A8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AEC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8E6DC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BC6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0F4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8D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0F9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C4C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7C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73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54E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75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739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0267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FF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769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1818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818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E2F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690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DEA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8805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8AA0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519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FDA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D57E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6160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2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5037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DAC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DE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65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4A4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729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860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265A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6EF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DD9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4EEE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F5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5C2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EF8F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FB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504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0B2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C1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23C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FEE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26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BA2B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9E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AA2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D8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9C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A3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EA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EE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D8C3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A53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7A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3C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2C4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19C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5E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B3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8E3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F7BF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08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67C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94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C23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94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27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F56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ACF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C4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0D7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E3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D5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097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98CC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117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8A6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9BE1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992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CA2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0C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5A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53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394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AE4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06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7532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5C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46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090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615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63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475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1A65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55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EA4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25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EFE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CF8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98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506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3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915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053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EC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F3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F7F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33C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268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6C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CC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317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2D3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BE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D1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086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79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C5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4B9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E1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E1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3E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106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A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350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47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E6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E61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F1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6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78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9E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9C2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4A4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EF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CF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EC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309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5DC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E1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1F5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CD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58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046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E1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4680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148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3D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59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A2A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5EF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F22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29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B3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B96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E1B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21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2F3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76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E63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5186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2E5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F4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31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BC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35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E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F66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212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EE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6DB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13A3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57A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9B8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4EF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A74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473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752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CE9B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DD7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14F6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759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5A3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291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3C9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64F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EEA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7F4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407A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6CB5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6CB5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F9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FD0994">
    <w:pPr>
      <w:pStyle w:val="6"/>
      <w:jc w:val="both"/>
    </w:pPr>
  </w:p>
  <w:p w14:paraId="222305C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096B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987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3B2E60"/>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7535</Words>
  <Characters>12571</Characters>
  <Lines>251</Lines>
  <Paragraphs>70</Paragraphs>
  <TotalTime>0</TotalTime>
  <ScaleCrop>false</ScaleCrop>
  <LinksUpToDate>false</LinksUpToDate>
  <CharactersWithSpaces>13476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2026-03-16T07:44:38Z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