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CXCL1/GROa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X-C基序）配体1（CXCL1）是属于CXC趋化因子家族的一种小细胞因子，以前称为GRO1癌基因GROApha，KC，中性粒细胞激活蛋白3（NAP-3）和黑色素瘤生长刺激活性α（MSGAα）。在人类中，这种蛋白质由CXCL1基因编码。CXCL1基因位于人类第4号染色体上，是其他CXC趋化因子基因之一。CXCL1的成熟型最大长度为73个氨基酸。CXCL1由人类黑色素瘤细胞分泌，具有促有丝分裂特性，并参与黑色素瘤的发病机制。CXCL1由巨噬细胞、中性粒细胞和上皮细胞表达，并具有中性粒细胞趋化活性。这种趋化因子通过趋化因子受体CXCR2发出信号而发挥作用。CXCL1可降低多发性硬化的严重程度，并可能提供神经保护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CXCL1/GROa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Chemokine(C-X-C motif) ligand 1(CXCL1) is a small cytokine belonging to the CXC chemokine family that was previously called GRO1 oncogene, GROalpha, KC, Neutrophil-activating protein 3(NAP-3) and melanoma growth stimulating activity, alpha(MSGA-alpha). In humans, this protein is encoded by the CXCL1 gene. The gene for CXCL1 is located on human chromosome 4 amongst genes for other CXC chemokines. The mature form of CXCL1 is maximally 73 amino acids long. CXCL1 is secreted by human melanoma cells, has mitogenic properties and is implicated in melanoma pathogenesis. CXCL1 is expressed by macrophages, neutrophils and epithelial cells, and has neutrophil chemoattractant activity. This chemokine elicits its effects by signaling through the chemokine receptor CXCR2.CXCL1 decreased the severity of multiple sclerosis and may offer a neuro-protective function.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