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CD127/IL-7R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白细胞介素7受体α（IL-7Rα），也称为CD127，是一个75kDa的造血素受体超家族成员，在淋巴细胞分化、增殖和存活中起重要作用。IL-7Rα主要在T细胞及其前体细胞上表达，并且在B细胞发育早期，在表面IgM出现之前也表达。IL-7Rα的动态调节对于产生适当的免疫应答非常重要。</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CD127/IL-7Ra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nterleukin 7 Receptor alpha (IL-7Rα), also known as CD127, is a 75 kDa hematopoietin receptor superfamily member that plays an important role in lymphocyte differentiation, proliferation, and survival. IL-7Rα is majorly expressed on T cells and their precursors, and early in B cell development as well, prior to the appearance of surface IgM. Dynamic regulation of IL-7Rα is important for the generation of appropriate immune response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