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IL-17RB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125–8000pg/ml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L17RB，也称为CRL4，是一种在人类中由IL17RB基因编码的蛋白质。它位于3p21.1上。IL17RB由具有促炎活性的活化T细胞产生。该基因编码的蛋白质是一种细胞因子受体。该受体特异性结合IL17B和IL17E（IL25），但不结合IL17（A）或IL17C。该受体已被证明介导了IL 17E诱导的NF-κB的激活和IL 8的产生。它可能在控制造血细胞的生长和/或分化中发挥作用。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IL-17RB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125–8000pg/ml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IL17RB, also known as CRL4, is a protein that in humans is encoded by the IL17RB gene. It is located on 3p21.1. IL17RB is produced by activated T cells exhibiting proinflammatory activities. The protein encoded by this gene is a cytokine receptor. This receptor specifically binds to IL17B and IL17E (IL25), but does not bind to IL17 (A) or IL17C. This receptor has been shown to mediate the activation of NF-kappaB and the production of IL8 induced by IL17E. And it may play a role in controlling the growth and/or differentiation of hematopoietic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