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ICAM-5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CAM5（细胞间粘附分子5）是一种蛋白质编码基因。与ICAM5相关的疾病包括急性出血性结膜炎和前脑无裂。其相关途径包括细胞外基质和固有免疫系统的降解。与该基因相关的基因本体（GO）注释包括整合素结合。该基因的一个重要同源基因是ICAM3。</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ICAM-5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ICAM5 (Intercellular Adhesion Molecule 5) is a Protein Coding gene. Diseases associated with ICAM5 include Acute Hemorrhagic Conjunctivitis and Holoprosencephaly. Among its related pathways are Degradation of the extracellular matrix and Innate Immune System. Gene Ontology (GO) annotations related to this gene include integrin binding. An important paralog of this gene is ICAM3.</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