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CCL4基因被分配到稍微远一点的位置：17q21-q23，而不是17q11-q21。</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MIP-1β/CCL4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1.6pg/ml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 the CCL4 gene was assigned to a slightly more distal location: 17q21-q23 rather than 17q11-q21.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