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5F4D5">
      <w:pPr>
        <w:pStyle w:val="2"/>
        <w:bidi w:val="0"/>
        <w:jc w:val="center"/>
        <w:rPr>
          <w:rFonts w:hint="default" w:ascii="Times New Roman" w:hAnsi="Times New Roman" w:cs="Times New Roman"/>
          <w:b/>
          <w:bCs w:val="0"/>
          <w:sz w:val="36"/>
          <w:szCs w:val="36"/>
        </w:rPr>
      </w:pPr>
      <w:r>
        <w:rPr>
          <w:rFonts w:hint="eastAsia"/>
          <w:b/>
          <w:bCs/>
          <w:sz w:val="36"/>
          <w:szCs w:val="36"/>
        </w:rPr>
        <w:t>Monkey OSM/Oncostatin 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5361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8A3981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27356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9147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F247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ED730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9B2DE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C3EBC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C7235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EEB61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EB85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849B4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D438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BB08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09517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DBF50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103BC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7FD91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4D913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2FEE3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FDEFA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32888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46FA2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B5955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6DC8D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9CA5E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B1F34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4C63C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OSM（Oncostatin M）是一种由OSM基因编码的蛋白质。OSM是一种多效性细胞因子，属于白细胞介素6类细胞因子。OSM基因定位于22q12.2。在这些细胞因子中，它在结构和功能上与白血病抑制因子（LIF）最为相似。重组OSM治疗可抑制多种组织类型肿瘤细胞系的增殖和细胞形态的改变。OSM通过含有gp130蛋白的细胞表面受体发出信号。I型受体由gp130和LIFR组成，II型受体由gp130和OSMR组成。</w:t>
      </w:r>
    </w:p>
    <w:p w14:paraId="76463924">
      <w:pPr>
        <w:ind w:firstLine="441" w:firstLineChars="0"/>
        <w:rPr>
          <w:rFonts w:hint="default" w:ascii="Times New Roman" w:hAnsi="Times New Roman" w:cs="Times New Roman"/>
        </w:rPr>
      </w:pPr>
    </w:p>
    <w:p w14:paraId="7D33A8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8663F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CB5E0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B930E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B3671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CBFA9F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A632C1">
      <w:pPr>
        <w:rPr>
          <w:rFonts w:hint="default" w:ascii="Times New Roman" w:hAnsi="Times New Roman" w:cs="Times New Roman"/>
        </w:rPr>
      </w:pPr>
      <w:r>
        <w:rPr>
          <w:rFonts w:hint="default" w:ascii="Times New Roman" w:hAnsi="Times New Roman" w:cs="Times New Roman"/>
        </w:rPr>
        <w:br w:type="page"/>
      </w:r>
    </w:p>
    <w:p w14:paraId="490897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B7467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59B87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23B4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469961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4CBA8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91AF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B032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D43B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9484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3F36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FA96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1AF3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8FB8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B8E4A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C05F0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8A25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D79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AC46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9226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BD8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2911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9B2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C4D6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EC47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E65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6370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04D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A069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FB602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161EF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BA03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377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4921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56D2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78E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D7B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6C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5129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E9FA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C27E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7B2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3D1F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021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D550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6DCE4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B295D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F8B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1813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5D7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1DD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6C98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A0B9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ED1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8EB6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182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E7E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0D09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0C5C4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ED4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11C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D7C6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561DF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A94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5FA0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117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932C3D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BFDF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7D2C4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1891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3EEBF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A5F1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119B8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D542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25C98F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2BCF6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B370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1D8FE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B5CE72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3F7FE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4EE0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681C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EA840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B883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528FB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996F6F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B2FD8C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C7F195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D34C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DCEB6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389E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0AB8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D6A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7F76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354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16C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EF84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B4A1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F876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E06C3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7BAC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6A5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E8DC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FCF3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7235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DD85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7C4E43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F180F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22EA4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A54BC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58F1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E36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72A9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0D09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94E9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8236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556B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740C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3C1C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B54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D83A2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182D7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A0C38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2DC6C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68BC8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733CE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4030F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85410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0EA7B1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F70DE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2DA41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950D4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AB07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F5BA5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ED8A6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8C3B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F8242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EEFD4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C3C99D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34D2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D28C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DF4BC6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8E5A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0295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8B07D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16D2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E584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A648F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4E6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A249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F574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72FB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3F300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EBCD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802F8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62B0F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CB391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30BE9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93D7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9DA2A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05B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0B1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9BC2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F14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EF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EFBB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ADDD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CF6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0D86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7E88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94C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922D5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04A1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57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017D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FAB6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3B0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289FD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A568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594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51E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01FA4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F0A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266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206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EB6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22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2C76E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1BF3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F9E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E10F2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F95D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91C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E6E18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487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30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6F1D0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6CFB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A03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C8A50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8E57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3DD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316CF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F99B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9E8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37CD8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3BF6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15C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D47E6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211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2DB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7E82E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080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A72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88FD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3D0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AC0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5CE65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A02FB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9BB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2A0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30F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7C2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AFE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67C1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9B3A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FE2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0FA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9D2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F49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5A7B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2B19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727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ED2D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EB0B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789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0310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E7C5C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BE5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60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3E4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BA2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FB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F72E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69B2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1C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97E4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BCD0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BE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5A3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F204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3D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E505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1B49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D4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DA25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79D4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05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AD6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704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01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6A5D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F458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BC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A193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398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62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0E3A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2074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C1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6F21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5567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77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E8FB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0E28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56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4C8E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359D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77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5E82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F8EC3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7C969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A6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54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0A4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6B3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85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91C9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4DD4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4F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30CE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3385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51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D648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38D1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3E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738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256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3F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EE23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9360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47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8970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67DD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A9F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0D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9115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010C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51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A879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B85B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41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A310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7609D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F9024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16FC1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A3F0D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2FECA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A4388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F344E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878F3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3C5DD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E815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0A2FE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6E11F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AA542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29CB8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48A7E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E62F8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FD2ED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720D8D">
      <w:pPr>
        <w:rPr>
          <w:rFonts w:hint="default" w:ascii="Times New Roman" w:hAnsi="Times New Roman" w:cs="Times New Roman"/>
          <w:sz w:val="22"/>
          <w:szCs w:val="22"/>
        </w:rPr>
      </w:pPr>
    </w:p>
    <w:p w14:paraId="2B3DDD0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4A6B3A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OSM/Oncostatin M Elisa Kit</w:t>
      </w:r>
    </w:p>
    <w:p w14:paraId="0E98A3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3229F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A82CC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21B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E03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77C0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0E2D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3DC6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55A9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D7BF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ED68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553E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0F9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09C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B3FA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9C63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65C5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510A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B2E4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65A8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49CC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FBBA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3D97A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86906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45AD2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DF034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FD831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67525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OSM(Oncostatin M) is a protein that in humans is encoded by the OSM gene. OSM is a pleiotropic cytokine that belongs to the interleukin 6 group of cytokines. The OSM gene is mapped on 22q12.2. Of these cytokines it most closely resembles leukemia inhibitory factor(LIF) in both structure and function. Treatment with recombinant OSM leads to the inhibition of proliferation and changes in cellular morphology of a number of tumor cell lines derived from a wide variety of tissue types. OSM signals through cell surface receptors that contain the protein gp130. The type I receptor is composed of gp130 and LIFR, the type II receptor is composed of gp130 and OSMR.</w:t>
      </w:r>
      <w:r>
        <w:rPr>
          <w:rFonts w:hint="eastAsia"/>
        </w:rPr>
        <w:br w:type="textWrapping"/>
      </w:r>
    </w:p>
    <w:p w14:paraId="69974CC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A8E9EA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874D1C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B521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115A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735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3D30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191F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E8DE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E4E2605">
      <w:pPr>
        <w:rPr>
          <w:rFonts w:hint="default" w:ascii="Times New Roman" w:hAnsi="Times New Roman" w:cs="Times New Roman"/>
          <w:b/>
          <w:bCs/>
          <w:sz w:val="28"/>
          <w:szCs w:val="28"/>
        </w:rPr>
      </w:pPr>
    </w:p>
    <w:p w14:paraId="41010455">
      <w:pPr>
        <w:rPr>
          <w:rFonts w:hint="default" w:ascii="Times New Roman" w:hAnsi="Times New Roman" w:cs="Times New Roman"/>
          <w:b/>
          <w:bCs/>
          <w:sz w:val="28"/>
          <w:szCs w:val="28"/>
        </w:rPr>
      </w:pPr>
    </w:p>
    <w:p w14:paraId="7FBCC405">
      <w:pPr>
        <w:rPr>
          <w:rFonts w:hint="default" w:ascii="Times New Roman" w:hAnsi="Times New Roman" w:cs="Times New Roman"/>
          <w:b/>
          <w:bCs/>
          <w:sz w:val="28"/>
          <w:szCs w:val="28"/>
        </w:rPr>
      </w:pPr>
    </w:p>
    <w:p w14:paraId="3C780B66">
      <w:pPr>
        <w:rPr>
          <w:rFonts w:hint="default" w:ascii="Times New Roman" w:hAnsi="Times New Roman" w:cs="Times New Roman"/>
          <w:b/>
          <w:bCs/>
          <w:sz w:val="28"/>
          <w:szCs w:val="28"/>
        </w:rPr>
      </w:pPr>
    </w:p>
    <w:p w14:paraId="26D38A5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DCC0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B08BF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1638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81CB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3DB53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4386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9EBE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67E7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E017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5D00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311A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CF6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308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A9B6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CAF8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CFF7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5198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B9A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DB33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7CA9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6CE1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B604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A02A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05D0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C70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5F9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859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B210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FCC47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0A7B2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4216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2D3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6981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4FE2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11C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AC6D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1A0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F284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2C637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9289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14C6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B6C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19AD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19FF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53D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9278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0588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3E9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1BC8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92F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B8D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378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75F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ACCF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DB09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6F60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1EF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309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4EDF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8848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7164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3CD4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A8D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8C3E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CDF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2E00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C2DE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0953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6E40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5BAD7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5B0CF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624A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0BA2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DD0E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1E23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735A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CB035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B1051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93A59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2F154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D931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3BC62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AE7B7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B7C3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D465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7CEDD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67C5F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7E854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2B7E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6736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E235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482A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0BF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ECE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95AD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CFE6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90427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27BB5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E83F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C358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9178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BBEB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0181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C06E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70E48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ECB1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AB0AF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D0FD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E423A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2AC22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8034C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11C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6CFE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4D9E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D66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ECDD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32D0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009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031E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8E0B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E85C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A57D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FC7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61D7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0B1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38BB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797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BCEB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782A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BED5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9189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1A0F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407EF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36D74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B4690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389EC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5C0F3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3C8B6D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ED073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3EDFD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76E7D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83AA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E4E0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1297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27533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CA66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E59E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9A8D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17C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3133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DFE55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9A6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A66B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2884A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228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2843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C57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B7E7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9E62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EE1C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3FF61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634DB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FCD63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88651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A06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D6AC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2591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691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EEB0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9B92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E05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54C8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2F274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D95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76ED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B7927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444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BDA3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A9E71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B34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AFAC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17D3C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EDA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FD31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5DBD5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1EE4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516B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AF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15BD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81F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04F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F80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AA20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261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15E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6058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78BE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928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3A16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A94E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F0A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9F6F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5119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D46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1123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8690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995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27D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692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FA7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FBAE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E98F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2AA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E6C5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0C1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09A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0625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645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D55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BAC0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C4A4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5AC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133B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72E7F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6CA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58D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B67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4AA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762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E17D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C561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BCE9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95AB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1E49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BEDE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638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1706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8404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1D1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5E5A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8251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BD1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6337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60DA4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096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29F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C32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961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6A1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93E4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9563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359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7CC8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E3E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20D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9E76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A5D1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F83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5489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67AE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AC8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2086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DA6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0EC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F78E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FA4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CCA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6121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F003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46E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95A5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5C24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993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2024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A34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F58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9C2C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E6F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FB7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D097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5AF9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EBF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983F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69C1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22F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212F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F6D91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A443E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07D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070A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8BD2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41D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5BCB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C2D3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0B7E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CF4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4FD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AED5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E18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21CF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D3A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E4D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9EA9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F58E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CEF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C7DD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09B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68324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EC73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EEEC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425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F95A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46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C82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494A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8FC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27A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2489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EB473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7756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F68E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6760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2C9C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ACA2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9ECB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F630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BB1F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0BA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85A9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0A76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F3AA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D609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7559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3FFF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F09A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8744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59A1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59A1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2D7F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884DDE8">
    <w:pPr>
      <w:pStyle w:val="6"/>
      <w:jc w:val="both"/>
    </w:pPr>
  </w:p>
  <w:p w14:paraId="226BEEE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58C9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B751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8CB64BD"/>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6919</Words>
  <Characters>9005</Characters>
  <Lines>251</Lines>
  <Paragraphs>70</Paragraphs>
  <TotalTime>0</TotalTime>
  <ScaleCrop>false</ScaleCrop>
  <LinksUpToDate>false</LinksUpToDate>
  <CharactersWithSpaces>9294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2026-05-25T00:56:35Z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