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884FCA">
      <w:pPr>
        <w:pStyle w:val="2"/>
        <w:bidi w:val="0"/>
        <w:jc w:val="center"/>
        <w:rPr>
          <w:rFonts w:hint="default" w:ascii="Times New Roman" w:hAnsi="Times New Roman" w:cs="Times New Roman"/>
          <w:b/>
          <w:bCs w:val="0"/>
          <w:sz w:val="36"/>
          <w:szCs w:val="36"/>
        </w:rPr>
      </w:pPr>
      <w:r>
        <w:rPr>
          <w:rFonts w:hint="eastAsia"/>
          <w:b/>
          <w:bCs/>
          <w:sz w:val="36"/>
          <w:szCs w:val="36"/>
        </w:rPr>
        <w:t>Monkey SPHK1/Sphingosine Kinase 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49379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3FDFA0A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5B9F4BD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3E03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42B7B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A6C29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ED9E2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7CAE6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61F7C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96BC9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FEB11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D03B1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6732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25F4D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4D8D9E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E8B45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FEC31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98CB8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39B1D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5E312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6D56E7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A65D6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24046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EF73F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B044A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B502B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47721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9FD4D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鞘氨醇激酶1是一种在人类中由SPHK1基因编码的酶。该基因编码的蛋白质催化鞘氨醇的磷酸化，形成鞘氨醇-1-磷酸（S1P），一种具有胞内和胞外功能的脂质介质。在细胞内，S1P调节增殖和存活，在细胞外，它是细胞表面G蛋白偶联受体的配体。该蛋白及其产物S1P在TNF-α信号传导和NF-κB激活途径中起关键作用，在炎症、抗凋亡和免疫过程中起重要作用。已发现该基因编码不同亚型的选择性剪接转录变体。</w:t>
      </w:r>
    </w:p>
    <w:p w14:paraId="69BD0E49">
      <w:pPr>
        <w:ind w:firstLine="441" w:firstLineChars="0"/>
        <w:rPr>
          <w:rFonts w:hint="default" w:ascii="Times New Roman" w:hAnsi="Times New Roman" w:cs="Times New Roman"/>
        </w:rPr>
      </w:pPr>
    </w:p>
    <w:p w14:paraId="52C7D5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8CDC5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1AB87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FDC6B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9FB7D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3DDA25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810EA9A">
      <w:pPr>
        <w:rPr>
          <w:rFonts w:hint="default" w:ascii="Times New Roman" w:hAnsi="Times New Roman" w:cs="Times New Roman"/>
        </w:rPr>
      </w:pPr>
      <w:r>
        <w:rPr>
          <w:rFonts w:hint="default" w:ascii="Times New Roman" w:hAnsi="Times New Roman" w:cs="Times New Roman"/>
        </w:rPr>
        <w:br w:type="page"/>
      </w:r>
    </w:p>
    <w:p w14:paraId="6C2A93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63566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9FD9B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7FD4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3416C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F4BD5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B69D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7B12B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752B9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A62C8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78470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23BF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276D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02780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6C0C8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E7330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5877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433D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974E9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BD3D3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D240A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41CC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0D31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D5EF8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05027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8424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E2A42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070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BC3F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3A365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BDDFC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A7044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0BCB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C37D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00D5E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EEA82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BA500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79D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069A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CB3A1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FB122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D50DE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C4F4B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170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6E46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B0CEB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3517E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9BC43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8C51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D8D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B078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5F37A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DF00A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3BB9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99FA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22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EEE9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8DD3E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978FE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FEA1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5ED8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3A7F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0530C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1C853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3C4F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C3BF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4DB746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42F54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25607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C1BF3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58EE6B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5B1B1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04352E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C79705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D3DFBF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9C31A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1FDB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3093D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97A819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B32AA2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E2F0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35B3D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289F6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AFCF1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39C44E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B3BA2E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23CE1B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96307A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AC8FC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151E1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EEF4C7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72E3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6B5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BAAE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15E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947E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29BF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D131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ACE4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B35C83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157B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7B14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A471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F9BF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16B8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5019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1DE1A1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8D9AD4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CDF085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0001A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379C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2FD9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1ED4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695E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7EA3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BFF7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CBDA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D6EB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5B72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470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B800B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F17FBE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D9039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78605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99532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849DA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EC2D6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08195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BBD846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A4146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D2F95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071A2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484D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98008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7325B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45658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93AC97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2AE3F2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EC4F04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F3F5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1CFACEC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180DFC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AC7C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CA99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CA27C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4B61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9871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4DB54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706B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DA9C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36E23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F2ECA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235B5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0B41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54353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FA7B2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2EBF6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82D5B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3008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21913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DC3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6A1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4517D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11B4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3F5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F7B0D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9841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34C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F6A1E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29AB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984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FC13D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D7D0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175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1C420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9EEC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D614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87811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0E3A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904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4AFE5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4A6C7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E66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9A0E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D7412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4AE4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1CD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69195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29C4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766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BB105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76D7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896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11208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9BC4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6AA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491E6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4ABE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FB3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4BF2A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EFA4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0E4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B2B1C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0698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9CD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8D842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4A62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626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E0B10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CB2A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6AB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D07EC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23B9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206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070BA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7484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149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9BFE1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17A99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F05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1B2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0ED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CCD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361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03DD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EC76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CB9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6C7F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3F17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6E6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61EB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3446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C8A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85D8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EC5C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CAF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83E9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B3852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69B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9C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390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9F5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6C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6B34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EAC8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4F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75CB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25F4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00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FB6B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AE58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54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A948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3C47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3C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F9BA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2DA0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68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4675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580F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B8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35E5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7703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89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BBD8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8A25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17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70E8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A181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04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8454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D4BC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82B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7535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8D79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9B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6045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0E12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26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0AB5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C04D2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44E2A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0CF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74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56D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83E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AF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B1BA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A982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4F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1291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98AA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8C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7D7A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2A92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06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F390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7BEB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80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9709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D5DB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5A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9ADA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493D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9B5A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0A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9328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271F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D7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89C3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135A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3A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ACAB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F6123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A93F4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C7E7A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A2EE6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E04AD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5835F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15ACF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E94BC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30589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1E54E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A372C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4CE53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7A416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FCD72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0613E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D782C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DFF4F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34BDD9A">
      <w:pPr>
        <w:rPr>
          <w:rFonts w:hint="default" w:ascii="Times New Roman" w:hAnsi="Times New Roman" w:cs="Times New Roman"/>
          <w:sz w:val="22"/>
          <w:szCs w:val="22"/>
        </w:rPr>
      </w:pPr>
    </w:p>
    <w:p w14:paraId="3381DE6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C9A8BF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SPHK1/Sphingosine Kinase 1 Elisa Kit</w:t>
      </w:r>
    </w:p>
    <w:p w14:paraId="046DC5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2C8551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32032D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A758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5BE18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A485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042D4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2CD32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9C945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F54A3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7F7C3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51E7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C503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0352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05E91C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E065D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544DC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02BD3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5D4C7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00DAC5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5AC59F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CF7BE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DBD73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740A2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E2D94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B6AF7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374EA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9A5A6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Sphingosine kinase 1 is an enzyme that in humans is encoded by the SPHK1 gene. The protein encoded by this gene catalyzes the phosphorylation of sphingosine to form sphingosine-1- phosphate (S1P), a lipid mediator with both intra- and extracellular functions. Intracellularly, S1P regulates proliferation and survival, and extracellularly, it is a ligand for cell surface G protein-coupled receptors. This protein, and its product S1P, play a key role in TNF-alpha signaling and the NF-kappa-B activation pathway important in inflammatory, antiapoptotic, and immune processes. Alternatively spliced transcript variants encoding different isoforms have been found for this gene.</w:t>
      </w:r>
    </w:p>
    <w:p w14:paraId="7340DC3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96E7F8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4B4C43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A6C4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6CCA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04E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A503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4EC6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DF4E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2982840">
      <w:pPr>
        <w:rPr>
          <w:rFonts w:hint="default" w:ascii="Times New Roman" w:hAnsi="Times New Roman" w:cs="Times New Roman"/>
          <w:b/>
          <w:bCs/>
          <w:sz w:val="28"/>
          <w:szCs w:val="28"/>
        </w:rPr>
      </w:pPr>
    </w:p>
    <w:p w14:paraId="4AE0B36A">
      <w:pPr>
        <w:rPr>
          <w:rFonts w:hint="default" w:ascii="Times New Roman" w:hAnsi="Times New Roman" w:cs="Times New Roman"/>
          <w:b/>
          <w:bCs/>
          <w:sz w:val="28"/>
          <w:szCs w:val="28"/>
        </w:rPr>
      </w:pPr>
    </w:p>
    <w:p w14:paraId="5871AC2F">
      <w:pPr>
        <w:rPr>
          <w:rFonts w:hint="default" w:ascii="Times New Roman" w:hAnsi="Times New Roman" w:cs="Times New Roman"/>
          <w:b/>
          <w:bCs/>
          <w:sz w:val="28"/>
          <w:szCs w:val="28"/>
        </w:rPr>
      </w:pPr>
    </w:p>
    <w:p w14:paraId="319E2DB2">
      <w:pPr>
        <w:rPr>
          <w:rFonts w:hint="default" w:ascii="Times New Roman" w:hAnsi="Times New Roman" w:cs="Times New Roman"/>
          <w:b/>
          <w:bCs/>
          <w:sz w:val="28"/>
          <w:szCs w:val="28"/>
        </w:rPr>
      </w:pPr>
    </w:p>
    <w:p w14:paraId="16DC3CF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7F63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E716AD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FDAA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8485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16481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73FD4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EE40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9E35B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99658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9AD3C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E329A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6AB5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6B3E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886EE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6521D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A6CB7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4BDE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CFC6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D88C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731FB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7FDF7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BD9C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4CFE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37E11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E2C94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CB1D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ABF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50E0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AF96F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1AAAE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E27EF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564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07C8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B22B4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510A0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6974B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51D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0CDE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E7866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941DA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A2A34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3190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6850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D0E30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3548D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181D4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D5FF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6856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EB262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13384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BE914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77C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B7C7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31C4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AE30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21E34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384D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DEC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74286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FE93E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DDED0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D515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FD7E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5D5FC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BBDA6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A827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C1EA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7F01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A556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879AE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8959C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B0CDF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D314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69478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E5B445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CFFFC7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69853B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E0A3E7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5CBB7E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5BF595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EE806F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48F98F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2BF419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EC53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6282E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9BC76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CF671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7D331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B728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469E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522A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5BA5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34F1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06EC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CDD9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A3A5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35BEF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3283F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6936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8C7D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E69D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FC96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EC9B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EE80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6D68B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4F5C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B6DC0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9C88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ADEC7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5AB6D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2F243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C25A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B372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9110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FB6C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CBA6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C94B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CF7E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83E8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596E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949E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10470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479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FF52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A52B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1214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BC3C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C497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4452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8E56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FCB1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846D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564CD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31F80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5D638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9607A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C98DA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5CC00F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4A046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DD4FF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D4615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48E6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FB36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1E90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FBB6F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2CF8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6A47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567A1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E5AF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1C9E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07728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605D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3FB3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A72CD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599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C8D5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C4D5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A6D4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2933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26E9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328EB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321D5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E7583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B0354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B64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2406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BB47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8C4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A013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1E9B6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D96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0C23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D1BC6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152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0FDA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7E0E4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E31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D1F0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CEBB5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B3F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0AF9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51DFB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D22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89C0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4EB3A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F4F0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3DC5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DB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4A2F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E3F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7BA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FE8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12EE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A49E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473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609C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7DC9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E12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0F8A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41B2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8883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5C63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09F1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931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CC60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E918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8CE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ABF6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72D8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C8E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3308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0544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9DD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53CE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0371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1D9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16B8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9C28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F1E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16EE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291B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3B9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3071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93783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9E8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AF1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8F7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FA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54B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96E0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5E55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C8825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8918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60A6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7A00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AA7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074A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EF0A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60A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CB18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4074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3A9A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FD00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2F4E6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BBE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803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080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33B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881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3221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DDFF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5D3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541E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22DE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822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A367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FD9F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255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54FF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EC16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E47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CE3C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BF18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F0D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A7E5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783E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4B6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A599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B5CF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CB5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9CB7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82E7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7E3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A3AD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BA88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374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DEBE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1FA0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C90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0480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885D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784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5836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3DC2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0B5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87D0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14259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BD810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E9F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706E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E38E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8051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EAAD6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86FF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C480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435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480A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FB53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D7D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96B8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6736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DDB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EDD6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618E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674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EC0F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8353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77E24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E96B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66C5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1BF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D278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B983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C36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DD26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C41F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538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2BD0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C6885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9C87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25B6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5826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64E9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C578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EA0F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254D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730C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DD62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AB05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9C76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D3A7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DE32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98BB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67A8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7AAA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3024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816E6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4816E6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CEFA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CC1F06C">
    <w:pPr>
      <w:pStyle w:val="6"/>
      <w:jc w:val="both"/>
    </w:pPr>
  </w:p>
  <w:p w14:paraId="080804A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ABDB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0529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D8E4E95"/>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6898</Words>
  <Characters>8903</Characters>
  <Lines>251</Lines>
  <Paragraphs>70</Paragraphs>
  <TotalTime>0</TotalTime>
  <ScaleCrop>false</ScaleCrop>
  <LinksUpToDate>false</LinksUpToDate>
  <CharactersWithSpaces>9154</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2026-05-26T05:50:49Z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