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5F425">
      <w:pPr>
        <w:pStyle w:val="2"/>
        <w:bidi w:val="0"/>
        <w:jc w:val="center"/>
        <w:rPr>
          <w:rFonts w:hint="default" w:ascii="Times New Roman" w:hAnsi="Times New Roman" w:cs="Times New Roman"/>
          <w:b/>
          <w:bCs w:val="0"/>
          <w:sz w:val="36"/>
          <w:szCs w:val="36"/>
        </w:rPr>
      </w:pPr>
      <w:r>
        <w:rPr>
          <w:rFonts w:hint="eastAsia"/>
          <w:b/>
          <w:bCs/>
          <w:sz w:val="36"/>
          <w:szCs w:val="36"/>
        </w:rPr>
        <w:t>Monkey Syndecan-1/SDC1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6EB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FEC58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1B2B1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41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87A3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C9C7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5E96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2DA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6363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11D9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3F68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DC8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C9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23AB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82889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AF75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DC69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B27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AB9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906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F39D8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0A9C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7174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BFE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FBF4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461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DD95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B9C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 1，也称为SYND1或CD138，是一种在人类中由SDC1基因编码的蛋白质。该基因编码的蛋白质是一种跨膜（I型）硫酸乙酰肝素蛋白多糖，是syndecan蛋白多糖家族的成员。syndecan介导细胞结合、细胞信号传导、细胞骨架组织和syndecan受体是HIV-1 tat蛋白内化所必需的。syndecan 1蛋白作为一种完整的膜蛋白，通过其细胞外基质蛋白受体参与细胞增殖、细胞迁移和细胞-基质相互作用。此外，Syndecan-1也是生长因子的海绵，主要通过硫酸乙酰肝素链结合。</w:t>
      </w:r>
    </w:p>
    <w:p w14:paraId="36C980A3">
      <w:pPr>
        <w:ind w:firstLine="441" w:firstLineChars="0"/>
        <w:rPr>
          <w:rFonts w:hint="default" w:ascii="Times New Roman" w:hAnsi="Times New Roman" w:cs="Times New Roman"/>
        </w:rPr>
      </w:pPr>
    </w:p>
    <w:p w14:paraId="31832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0F68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C7A5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BE10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2249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366A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7828D0">
      <w:pPr>
        <w:rPr>
          <w:rFonts w:hint="default" w:ascii="Times New Roman" w:hAnsi="Times New Roman" w:cs="Times New Roman"/>
        </w:rPr>
      </w:pPr>
      <w:r>
        <w:rPr>
          <w:rFonts w:hint="default" w:ascii="Times New Roman" w:hAnsi="Times New Roman" w:cs="Times New Roman"/>
        </w:rPr>
        <w:br w:type="page"/>
      </w:r>
    </w:p>
    <w:p w14:paraId="5ED2C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0CB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14AF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0F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6C6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66B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B8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continue"/>
            <w:vAlign w:val="center"/>
          </w:tcPr>
          <w:p w14:paraId="5DB9B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324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83D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B5B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D5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D90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1C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4D1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78E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5F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3DB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738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186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B6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78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95C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BD8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A7C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A0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D3C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84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75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3CD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0B4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D96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84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98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103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1F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578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8B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0E0A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1BBE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CF6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5B0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524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B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1C9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4A36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CB1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952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5C2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7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49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4AB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921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A15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425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AE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7E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58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60A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99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46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769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A60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D4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6C6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C9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1C7E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ACA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F08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039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7937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E1EE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A3E0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93AE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6CF9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2EC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25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D0B6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DB9E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8D9A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F819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D6D9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4217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9EAB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7597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8978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8D12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0CC4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D0D2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E98A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3333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141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8B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1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C0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0F2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049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DDF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FBA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A8BA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B7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F8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C3D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B0C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E02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332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130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F30A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209D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D3C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A5E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2BD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849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BE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33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50B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F9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302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F98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2B1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1588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6AD8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870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8CC2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2A98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DAA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09A5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2AC8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83B1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B9B7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569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FF3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016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3ACF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A4C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0CA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3B82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054B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58E5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C4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D04E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053B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9B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20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EF88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ED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BA8C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AE91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EE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0EE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A26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66D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926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079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A9B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099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DB2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B94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138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8A3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8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6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570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DA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4F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1C8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7C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5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EB5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D7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E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20A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0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31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0E8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08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C0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811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6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5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5E4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FA49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2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15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A26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4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8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A73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33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5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995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F1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AE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79A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A0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A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38D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1D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2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D13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97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BF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AC3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6A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F39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DA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2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46B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46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8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DC4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B7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9E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6C0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46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CB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9F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7E1C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A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3B3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7E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E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F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370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E8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5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8A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F7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2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4B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87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53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74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E0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8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63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A288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B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5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495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0B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5F9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21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A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B2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85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F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04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52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11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5C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F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A4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E6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A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CB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40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D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C7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55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7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41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FB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F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BB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66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8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FD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C4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3F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A6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1A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13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E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91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58F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2E42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2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FA8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2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1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D4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FB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E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003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09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F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46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AD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7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F8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B8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C1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A3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B0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B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C49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69A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94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017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D2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6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70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72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2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6F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71A3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FD7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169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CAF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5A1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A64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230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61A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AAF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D35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7C6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773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962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E68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6D2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556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498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7B7DB3">
      <w:pPr>
        <w:rPr>
          <w:rFonts w:hint="default" w:ascii="Times New Roman" w:hAnsi="Times New Roman" w:cs="Times New Roman"/>
          <w:sz w:val="22"/>
          <w:szCs w:val="22"/>
        </w:rPr>
      </w:pPr>
    </w:p>
    <w:p w14:paraId="0EECDC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B31D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Syndecan-1/SDC1 Elisa Kit</w:t>
      </w:r>
    </w:p>
    <w:p w14:paraId="6C2BA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B163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6C553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79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409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D51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5D7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23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967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BF0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8C9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1BF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28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AF5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C15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848F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A0F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6B5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CD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3C6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24C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682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45B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5E62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7FD1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696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831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4BD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 1, also known as SYND1 or CD138, is a protein which in humans is encoded by the SDC1 gene. The protein encoded by this gene is a transmembrane(type I) heparan sulfate proteoglycan and is a member of the syndecan proteoglycan family. The syndecans mediate cell binding, cell signaling, cytoskeletal organization and syndecan receptors are required for internalization of the HIV-1 tat protein. The syndecan 1 protein functions as an integral membrane protein and participates in cell proliferation, cell migration and cell-matrix interactions via its receptor for extracellular matrix proteins. What’s more, Syndecan-1 is also a sponge for growth factors, with binding largely via heparan sulfate chains.</w:t>
      </w:r>
    </w:p>
    <w:p w14:paraId="468969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5FD4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98CE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08D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3D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1A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C4A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66F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FC5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5889A3">
      <w:pPr>
        <w:rPr>
          <w:rFonts w:hint="default" w:ascii="Times New Roman" w:hAnsi="Times New Roman" w:cs="Times New Roman"/>
          <w:b/>
          <w:bCs/>
          <w:sz w:val="28"/>
          <w:szCs w:val="28"/>
        </w:rPr>
      </w:pPr>
    </w:p>
    <w:p w14:paraId="381A8C44">
      <w:pPr>
        <w:rPr>
          <w:rFonts w:hint="default" w:ascii="Times New Roman" w:hAnsi="Times New Roman" w:cs="Times New Roman"/>
          <w:b/>
          <w:bCs/>
          <w:sz w:val="28"/>
          <w:szCs w:val="28"/>
        </w:rPr>
      </w:pPr>
    </w:p>
    <w:p w14:paraId="74B9767F">
      <w:pPr>
        <w:rPr>
          <w:rFonts w:hint="default" w:ascii="Times New Roman" w:hAnsi="Times New Roman" w:cs="Times New Roman"/>
          <w:b/>
          <w:bCs/>
          <w:sz w:val="28"/>
          <w:szCs w:val="28"/>
        </w:rPr>
      </w:pPr>
    </w:p>
    <w:p w14:paraId="5903A227">
      <w:pPr>
        <w:rPr>
          <w:rFonts w:hint="default" w:ascii="Times New Roman" w:hAnsi="Times New Roman" w:cs="Times New Roman"/>
          <w:b/>
          <w:bCs/>
          <w:sz w:val="28"/>
          <w:szCs w:val="28"/>
        </w:rPr>
      </w:pPr>
    </w:p>
    <w:p w14:paraId="397E5B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7B3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FEA2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47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F4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5B4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6C5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07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6C7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C4E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286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9CB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68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DC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8E2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B5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C4F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EF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B3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40C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A98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769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D6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55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AE4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74E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F98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FC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63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168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C8B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E59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D1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B2C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888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1FB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9C2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17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F29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058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CA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BBC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EE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83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227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C3C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89E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C8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7F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D3A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0B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129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6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8A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BB8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DC2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729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1B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1C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A5F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1AC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AD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E4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19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ED8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45F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D48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822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16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99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E31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7A3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3B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6B4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DFC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59A0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926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1508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CB3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670E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557D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343D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E0E0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E411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FF5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82F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626E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8F0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F44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A6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A9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FCE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30B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F78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B87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8E5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B3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930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D1E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C3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E7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95F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E8B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F1E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0A6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D0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00D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FBB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CD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255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11C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74ED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216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58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FE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685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25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8EB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A36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145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E1E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577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F61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F56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8DB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F03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C9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D6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2B3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8A0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FC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B65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75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C98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F686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73C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570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D622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3F0A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653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ACB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048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D28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EF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D4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5BD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10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DD4D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3731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D8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2C60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F26D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9C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F2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02C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9E8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6E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523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906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8C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17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E66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681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29E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9455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8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12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80E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9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DC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5E2C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9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00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004F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2A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DD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424E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5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63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54E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A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FD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1CB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5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CE0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91D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934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474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9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E8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29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E3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B5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94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31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37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A5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59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3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56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4D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40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961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E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E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D6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C9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0F6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26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AB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74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13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B4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7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F0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1C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F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AB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A4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25F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F7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B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41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46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2CB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4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23D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B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7D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E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DC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1A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966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CA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11F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D9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CE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67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1A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8F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1F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01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DC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02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77A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E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2D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A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A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6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23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E2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D0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BC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A8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76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A62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D3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9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9A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0D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DC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1C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75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A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C5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5D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F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BD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B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14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F8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A0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F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95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C5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EB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374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BE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2A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D7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6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3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0C6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F2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8F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B95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6F9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585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F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7D5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D4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3D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A61A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AB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C3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22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C1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E0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7E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76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A3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8A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DB7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95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28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50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B5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45F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D8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BF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F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82F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CC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0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38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A9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B5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AE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2B0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8D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B0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1A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85B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376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E8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E9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DCC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460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14C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24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986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884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CD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B97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DE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33D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EB4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3EB4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E2E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C1B1F8">
    <w:pPr>
      <w:pStyle w:val="6"/>
      <w:jc w:val="both"/>
    </w:pPr>
  </w:p>
  <w:p w14:paraId="716097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57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B54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8A0D83"/>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6960</Words>
  <Characters>9203</Characters>
  <Lines>251</Lines>
  <Paragraphs>70</Paragraphs>
  <TotalTime>0</TotalTime>
  <ScaleCrop>false</ScaleCrop>
  <LinksUpToDate>false</LinksUpToDate>
  <CharactersWithSpaces>9507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