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TGFBR3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Betaglycan也称为转化生长因子β受体III（TGFBR3），是一种分子量大于300 kDa的细胞表面硫酸雄二醇酯/硫酸乙酰肝素蛋白多糖。Betaglycan通过其核心蛋白与TGF-β配体超家族的各种成员结合，bFGF通过其硫酸乙酰肝素链与之结合。它不直接参与TGF-β信号转导，但通过与细胞表面的TGF-β超家族的各种成员结合，它充当TGF-β受体的配体库。</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TGFBR3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Betaglycan also known as Transforming growth factor beta receptor III (TGFBR3), is a cell- surfacechondroitin sulfate / heparan sulfate proteoglycan &gt;300 kDa in molecular weight. Betaglycan binds to various members of the TGF-beta superfamily of ligands via its core protein, and bFGF via its heparan sulfate chains. It is not involved directly in TGF-beta signal transduction but by binding to various member of the TGF-beta superfamily at the cell surface it acts as a reservoir of ligand for TGF-beta receptors. </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