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0E0F8E">
      <w:pPr>
        <w:pStyle w:val="2"/>
        <w:bidi w:val="0"/>
        <w:jc w:val="center"/>
        <w:rPr>
          <w:rFonts w:hint="default" w:ascii="Times New Roman" w:hAnsi="Times New Roman" w:cs="Times New Roman"/>
          <w:b/>
          <w:bCs w:val="0"/>
          <w:sz w:val="36"/>
          <w:szCs w:val="36"/>
        </w:rPr>
      </w:pPr>
      <w:r>
        <w:rPr>
          <w:rFonts w:hint="eastAsia"/>
          <w:b/>
          <w:bCs/>
          <w:sz w:val="36"/>
          <w:szCs w:val="36"/>
        </w:rPr>
        <w:t>Monkey TSP2/THBS2/Thrombospondin-2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38CC9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5B70D4A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7C60C0E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FB8E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C5F70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72895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B3DC7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FDA83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1C44B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153E8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A6668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C271F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7B9A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02A1B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6F9544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37BD7A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592B25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5C1AA6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543337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11B5B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495D66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30C4B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0DACE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65982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C712D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0D9C43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A3941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A3E43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小板反应蛋白-2（TSP-2）是一种由THBS2基因编码的蛋白质，该基因定位于6q27。该基因编码的蛋白质属于血小板反应蛋白家族。它是一种二硫键连接的同源三聚体糖蛋白，介导细胞间和细胞间基质间的相互作用。该蛋白已被证明是肿瘤生长和血管生成的有效抑制剂。对小鼠对应物的研究表明，该蛋白可能调节间充质细胞的细胞表面特性，并参与细胞粘附和迁移。TSP-2已被证明与MMP2相互作用。</w:t>
      </w:r>
    </w:p>
    <w:p w14:paraId="5150E824">
      <w:pPr>
        <w:ind w:firstLine="441" w:firstLineChars="0"/>
        <w:rPr>
          <w:rFonts w:hint="default" w:ascii="Times New Roman" w:hAnsi="Times New Roman" w:cs="Times New Roman"/>
        </w:rPr>
      </w:pPr>
    </w:p>
    <w:p w14:paraId="69E52B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30130E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9670B9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94F0AF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5F3066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ED6218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7C51BDF">
      <w:pPr>
        <w:rPr>
          <w:rFonts w:hint="default" w:ascii="Times New Roman" w:hAnsi="Times New Roman" w:cs="Times New Roman"/>
        </w:rPr>
      </w:pPr>
      <w:r>
        <w:rPr>
          <w:rFonts w:hint="default" w:ascii="Times New Roman" w:hAnsi="Times New Roman" w:cs="Times New Roman"/>
        </w:rPr>
        <w:br w:type="page"/>
      </w:r>
    </w:p>
    <w:p w14:paraId="2F1ABC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4F18D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D5E41F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D5D0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5A100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85077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3D1E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10D19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B7EF0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02A90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AEB5F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1016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22C5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D7F83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6CD4E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82047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F231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5275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0C7F8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1BB8B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02B82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3310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696A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2E55A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88E9B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6F73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56896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F24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60123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025C9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420E7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2970A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D9D0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01839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7F05B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2178D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88204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E44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AD66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D50D9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CD6EE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31A8D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F1B51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2C1B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9F80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E9BA0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D3B90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44C92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A450E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E2C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FDA3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C9B36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4EAD9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8DED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557BD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9EB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C5BD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391BA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698FB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490DA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977D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6FED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52682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CDCCA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2CBCE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836C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93E593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A002D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E2175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94F58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F7BA41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343434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518AAE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C64F93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5A105A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DB0CB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7F4B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C53E9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CD9A67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88E5DA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54531E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CCF052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7F0041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CC43DE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DCE98E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44E161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54CE8F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6A76D4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A3A971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764B4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7410E8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F008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5CC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C38DC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26290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AFCCC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97E1D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013D2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F633C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CF4241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8D524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6C4FF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4DABB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A2232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BA884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8A6D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4A3736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3F3BC7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53658D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068C8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C2042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A851D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D6460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6C8FE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60BC8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3A216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5144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C620F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4725F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C8A5D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9E8D1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E984FB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B2021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2C10C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B0B88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B2734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E2E28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FB311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102816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95411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A002B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15468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B9C9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45B36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83762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677FA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5FA50A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0D4A82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9F1A1E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7FAD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D6162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84A96B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43A1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F5F2C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1A600B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488B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2B6B9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B0F80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72C4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80C9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9550C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8C967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9927B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0158B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9D716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A1449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3898C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0DEA6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B2582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333AC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C98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8E17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74B9C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D098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1C70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6D2EA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46F5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4F42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26602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F7AA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A156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E998A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860A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9942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B5133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3221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3316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C5ACF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794B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BA0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96454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ED15C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2E7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777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675B3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BBBD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8C2E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280EC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4FCC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D199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5E69D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EC8E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24C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F77C4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1AA8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F2C8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6242D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D93F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4035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072D5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8106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45D8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F1D38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CAC8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FF7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9585E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7B85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F642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7D3E5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FF82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69C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174C3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3469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2BEC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C3A6D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7219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702B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3E914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FDDD4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462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C900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A2BD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1E7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E15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2856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4534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8D4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E167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569B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EF2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66AE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C63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5DC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627A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FBD0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0E0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2D28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67575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354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FD9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7E64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ED1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17A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FC6E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3300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744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A935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B434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2E5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44BF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1D4B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7F8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0C5D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1C74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22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D05C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C746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CCD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E807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3399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0F4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1BC1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51D8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862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B9EF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B6D7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85F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A4B2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B8A6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78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5839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1D76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213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EE6B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DC59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926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F57E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3729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308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62B6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3589F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50307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862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A1D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1C2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0E7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4CB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219B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F88F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58B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2618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A89A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16C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4045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323C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446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56E9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9F63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144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038E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F675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D9E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9197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D5C9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6C47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C7A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166F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02DA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1A4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F7F8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3C5A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441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12E3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C10F2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74F06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351C5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68C1C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37848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5D12A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FB211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E5F01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3D02B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1C477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89F1D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6C179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E59CF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9C270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1F918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FF3CE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C353F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00966D1">
      <w:pPr>
        <w:rPr>
          <w:rFonts w:hint="default" w:ascii="Times New Roman" w:hAnsi="Times New Roman" w:cs="Times New Roman"/>
          <w:sz w:val="22"/>
          <w:szCs w:val="22"/>
        </w:rPr>
      </w:pPr>
    </w:p>
    <w:p w14:paraId="6C743F7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10E172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TSP2/THBS2/Thrombospondin-2 Elisa Kit</w:t>
      </w:r>
    </w:p>
    <w:p w14:paraId="7EF757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282399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13B263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1C17A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3709F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D99A2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60DD5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DB8FF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1BF22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0EC6E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C18EF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D08A7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F7E3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8F20E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47CC24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459C74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48A9B0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56C6A4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247905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6DF79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62F90C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97222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11099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358DF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6F9BC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401AE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C9E56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C1B76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Thrombospondin-2(TSP-2) is a protein that in humans is encoded by the THBS2 gene.And this gene is mapped to 6q27. The protein encoded by this gene belongs to the thrombospondin family. It is a disulfide-linked homotrimeric glycoprotein that mediates cell-to-cell and cell-to-matrix interactions. This protein has been shown to function as a potent inhibitor of tumor growth and angiogenesis. Studies of the mouse counterpart suggest that this protein may modulate the cell surface properties of mesenchymal cells and be involved in cell adhesion and migration. TSP-2 has been shown to interact with MMP2.</w:t>
      </w:r>
    </w:p>
    <w:p w14:paraId="403D1D3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68550A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151EF2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513A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0A96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60BA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E5DC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1CECF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EFAD9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5C1B70C">
      <w:pPr>
        <w:rPr>
          <w:rFonts w:hint="default" w:ascii="Times New Roman" w:hAnsi="Times New Roman" w:cs="Times New Roman"/>
          <w:b/>
          <w:bCs/>
          <w:sz w:val="28"/>
          <w:szCs w:val="28"/>
        </w:rPr>
      </w:pPr>
    </w:p>
    <w:p w14:paraId="47B1CE40">
      <w:pPr>
        <w:rPr>
          <w:rFonts w:hint="default" w:ascii="Times New Roman" w:hAnsi="Times New Roman" w:cs="Times New Roman"/>
          <w:b/>
          <w:bCs/>
          <w:sz w:val="28"/>
          <w:szCs w:val="28"/>
        </w:rPr>
      </w:pPr>
    </w:p>
    <w:p w14:paraId="0F1C1853">
      <w:pPr>
        <w:rPr>
          <w:rFonts w:hint="default" w:ascii="Times New Roman" w:hAnsi="Times New Roman" w:cs="Times New Roman"/>
          <w:b/>
          <w:bCs/>
          <w:sz w:val="28"/>
          <w:szCs w:val="28"/>
        </w:rPr>
      </w:pPr>
    </w:p>
    <w:p w14:paraId="0835F9F8">
      <w:pPr>
        <w:rPr>
          <w:rFonts w:hint="default" w:ascii="Times New Roman" w:hAnsi="Times New Roman" w:cs="Times New Roman"/>
          <w:b/>
          <w:bCs/>
          <w:sz w:val="28"/>
          <w:szCs w:val="28"/>
        </w:rPr>
      </w:pPr>
    </w:p>
    <w:p w14:paraId="7C9EC74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E6A4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F73146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7B3B4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FA01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AF2DB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523CB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F7C4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24912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87061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AB06B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91E63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50DB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7605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44F6D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58ED6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D5A10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5DD7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EA05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C09E5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B8F19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54697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5DE6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A50E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82AE1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2C204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BDEB8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828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125D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5DB64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096F3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EC1DF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96B8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B590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853A4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16CBE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8B850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11F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6FC2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C7887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6CBD4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16C9F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6EEE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AC9B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6BA9A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56CE3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6E8F7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7210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2FA2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0A9F9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2E99C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4AA1A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1E7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809C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83D3A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01BB5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017AA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A72D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889A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233FD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BC0B8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C650E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9969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1D62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11888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1A098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6C462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4B86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F06BF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8F84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9BA8D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521FA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FA633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B10A9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8A986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DF559C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28DC19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22AC5C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AE6C4D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E2AEA7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B932AD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8DB846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85E2D8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2B2944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2123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BA196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0238A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4A54C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DC06D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CC747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6BE2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62142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217F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0318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4E4E8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81EA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1FEAC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1B3BC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730BC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50BE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1E98E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B84F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3334F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299B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6BC65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618F8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36E55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738A9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3D037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2A673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C3EA5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17CD8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2D0F4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D8D45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0EAC5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505CA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12EF6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11AC1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DE9A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05996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B59F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ED0DE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3AEB2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37174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4B10F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86B9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4C57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94B12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EBCE5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D6410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C276C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3DF95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560C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99A7E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A285E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1261A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31A4E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7E56E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1170CC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E1771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13003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5D35A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8951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01DB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60AE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968C2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0D64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2EDC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A5AB4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C010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96EA0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0B521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ACBD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402E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707A2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930F4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E9E71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3CBA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2B36A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C3D58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384E0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49DE7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CB70F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D6EBA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E3900A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61A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15CD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85F2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23C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BD43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1B0884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96F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8A07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6A938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531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26AF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2D01B6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595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38F8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6F2F5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E6E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52F0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C1932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A49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6C07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D0251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AA7BF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DEBB1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04E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D842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1467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198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85C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60C1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BC88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6B1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3B76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A1A9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443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AA8A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4A18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5E44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CD1A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4321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FCF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EBBE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2442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698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CF42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2B1F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4AC2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DA68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B96F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D26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2286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ECFB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678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54B1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8474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F8D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7743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2261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C10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0277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EBC17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DFC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EAE5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5E6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99F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4DB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BA44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D2AA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F0867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89BE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D623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F47B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1AE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7EEF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06E4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0056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CE4C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902C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D938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3241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D6A92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D28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2EDC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79B2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1A9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727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D5E8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C837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ABFC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7B59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F95E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0AE9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4F92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FB4B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02E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FD70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2DFF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668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188F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8F46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D87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4AA8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AFC4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67C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3B0A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8F59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410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441E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3532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841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2C40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2114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893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688B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0887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F1B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6ACF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966C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927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33FF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38EA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4CF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840F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64DA8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2B5E0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12D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8" w:hRule="atLeast"/>
        </w:trPr>
        <w:tc>
          <w:tcPr>
            <w:tcW w:w="3231" w:type="dxa"/>
            <w:vAlign w:val="center"/>
          </w:tcPr>
          <w:p w14:paraId="759CF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2308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FA18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FF375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05B2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2AA3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339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18D0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3105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4DD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8A9B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9CE0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0ED7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398A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431E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E30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DCC4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A82D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ECF0F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2ECC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F11F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D14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4D11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2540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18C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8143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CF46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104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1335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A6294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9AC5F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10FC8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4B459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63242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C704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67A4D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D355D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567AE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D81C7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0FAEC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C5C11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8D9D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9687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02F9F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C352A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FD5B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9C51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B8352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AB8352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E29C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5335820">
    <w:pPr>
      <w:pStyle w:val="6"/>
      <w:jc w:val="both"/>
    </w:pPr>
  </w:p>
  <w:p w14:paraId="64EDD9A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85172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8DEF3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2A41DD5"/>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6792</Words>
  <Characters>8334</Characters>
  <Lines>251</Lines>
  <Paragraphs>70</Paragraphs>
  <TotalTime>0</TotalTime>
  <ScaleCrop>false</ScaleCrop>
  <LinksUpToDate>false</LinksUpToDate>
  <CharactersWithSpaces>8485</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2026-05-26T07:39:35Z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