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3B299AC">
      <w:pPr>
        <w:pStyle w:val="2"/>
        <w:bidi w:val="0"/>
        <w:jc w:val="center"/>
        <w:rPr>
          <w:rFonts w:hint="default" w:ascii="Times New Roman" w:hAnsi="Times New Roman" w:cs="Times New Roman"/>
          <w:b/>
          <w:bCs w:val="0"/>
          <w:sz w:val="36"/>
          <w:szCs w:val="36"/>
        </w:rPr>
      </w:pPr>
      <w:r>
        <w:rPr>
          <w:rFonts w:hint="eastAsia"/>
          <w:b/>
          <w:bCs/>
          <w:sz w:val="36"/>
          <w:szCs w:val="36"/>
        </w:rPr>
        <w:t>Porcine Syndecan-4/SDC4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E718F4F">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62.5–4000pg/ml</w:t>
      </w:r>
    </w:p>
    <w:p w14:paraId="4895DE1C">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12.5pg/ml</w:t>
      </w:r>
    </w:p>
    <w:p w14:paraId="6401DB1F">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457589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2696067B">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37FDC686">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7C4A29D5">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31D4182F">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2F7C80B0">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609230B0">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31AF036D">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56DA56A7">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3977CD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33D8D31C">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4000.0</w:t>
            </w:r>
          </w:p>
        </w:tc>
        <w:tc>
          <w:tcPr>
            <w:tcW w:w="1134" w:type="dxa"/>
            <w:vAlign w:val="center"/>
          </w:tcPr>
          <w:p w14:paraId="564A56CB">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2000.0</w:t>
            </w:r>
          </w:p>
        </w:tc>
        <w:tc>
          <w:tcPr>
            <w:tcW w:w="1134" w:type="dxa"/>
            <w:vAlign w:val="center"/>
          </w:tcPr>
          <w:p w14:paraId="762057E5">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1000.0</w:t>
            </w:r>
          </w:p>
        </w:tc>
        <w:tc>
          <w:tcPr>
            <w:tcW w:w="1134" w:type="dxa"/>
            <w:vAlign w:val="center"/>
          </w:tcPr>
          <w:p w14:paraId="31C52F7A">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w:t>
            </w:r>
          </w:p>
        </w:tc>
        <w:tc>
          <w:tcPr>
            <w:tcW w:w="1134" w:type="dxa"/>
            <w:vAlign w:val="center"/>
          </w:tcPr>
          <w:p w14:paraId="60EDF7D7">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w:t>
            </w:r>
          </w:p>
        </w:tc>
        <w:tc>
          <w:tcPr>
            <w:tcW w:w="1134" w:type="dxa"/>
            <w:vAlign w:val="center"/>
          </w:tcPr>
          <w:p w14:paraId="7AFA4C69">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w:t>
            </w:r>
          </w:p>
        </w:tc>
        <w:tc>
          <w:tcPr>
            <w:tcW w:w="1134" w:type="dxa"/>
            <w:vAlign w:val="center"/>
          </w:tcPr>
          <w:p w14:paraId="45AB22C7">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06B237A1">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17FDC18F">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5415D3C9">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33ED1678">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0ADA3012">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404954CE">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29D7683B">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00DAD705">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Syndecan-4（SDC4）是一种由SDC4基因编码的蛋白质。该蛋白质被发现为同型二聚体，是syndecan蛋白多糖家族的成员。它被映射到20q13.12。Syndecan-4是四种脊椎动物Syndecan之一，分子量约为20 kDa。HepGlycan I型是一种跨细胞信号转导受体，在细胞内具有跨膜功能。Syndecan-4还调节肌动蛋白细胞骨架、细胞粘附和细胞迁移。此外，Syndecan-4还可以激活蛋白激酶C（PKC）。syndecan-4的可变结构域可能是一个自结合位点。此外，Syndecan-4还通过可变结构域与磷脂酰肌醇（4,5）-二磷酸（PIP2）结合，使PKC活性增加十倍。</w:t>
      </w:r>
    </w:p>
    <w:p w14:paraId="51B81E90">
      <w:pPr>
        <w:ind w:firstLine="441" w:firstLineChars="0"/>
        <w:rPr>
          <w:rFonts w:hint="default" w:ascii="Times New Roman" w:hAnsi="Times New Roman" w:cs="Times New Roman"/>
        </w:rPr>
      </w:pPr>
    </w:p>
    <w:p w14:paraId="3883324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10DFB81A">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bookmarkStart w:id="0" w:name="_GoBack"/>
      <w:bookmarkEnd w:id="0"/>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0B15F6F3">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346142C5">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2369F9F8">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3B1309B2">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2BD86717">
      <w:pPr>
        <w:rPr>
          <w:rFonts w:hint="default" w:ascii="Times New Roman" w:hAnsi="Times New Roman" w:cs="Times New Roman"/>
        </w:rPr>
      </w:pPr>
      <w:r>
        <w:rPr>
          <w:rFonts w:hint="default" w:ascii="Times New Roman" w:hAnsi="Times New Roman" w:cs="Times New Roman"/>
        </w:rPr>
        <w:br w:type="page"/>
      </w:r>
    </w:p>
    <w:p w14:paraId="5B1F21E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0788343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334BDA48">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679912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0F1E0E0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55D60E9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227161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1735FD6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0B8D2B2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23D73F2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7003136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3A80D1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38A0553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24815C6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0745E49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600D23E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6775D9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4CC5578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3357803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21B6271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6D9F0F8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13BD66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B5E70F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014669F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5080A7B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2B296BA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2C53951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309000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EB7D7DD">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788B762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4D6AC22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719120F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538190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B79744C">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355E94D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5B41437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2A6E6AE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6669ED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60D27B4">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07527B59">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301170D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7BCCF61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71F7F41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6B9D13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E65CDD3">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5E74D58F">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68E1323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0C55FF5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78292F3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22ABF5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AC0244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300C767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72DC37D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4E36CB0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73980C8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795E2B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781DE6D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736FCC3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06184FF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5F261AE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3A94C2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5EB94E6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20F8C66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2587EC9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043E688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7D720F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3645C868">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678101F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7D08BF7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7E5539C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2F3CFEC4">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3CF7E357">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679D1993">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29C33AAC">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3A44F4B0">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454D33AB">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2051CB3">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516C8399">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22CEAB07">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16752B0C">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05941E05">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63BA5EAA">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70E91CF9">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669926DA">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475FF8E2">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2DDBBD05">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7D9CFA0F">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33147B16">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111B2262">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10DF4DC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063D4CFD">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4C7E804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448C43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1F723CE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265A8C2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60A4881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2B6C0F1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32C9CDB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51ACF50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02FC9FF4">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5AFFBC2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4598B84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3D3E053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6DA51E9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4CE63A0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7AC79F3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5E919979">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06EB77E4">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32E5FDF4">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3F48526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67A83A2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47E2E10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4F75340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5E5E448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1F27B1F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2C37F36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4FA51B7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1F8C7F6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3B6A590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24BF4F8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1C05B755">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6C4AB5EC">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5095034C">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2914FBB0">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625868CD">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13A51329">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69340437">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6A4449B9">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49EBA32D">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6F7072FF">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18CAA561">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6D812F1A">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8B648C3">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44C4AE23">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24E06E7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EEE0E26">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7A964E65">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23805745">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36EE296B">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4E9781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3F9EBE28">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6A7DEE2E">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5CCB07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4309B103">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6C67F0CB">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4531FA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7E0C2D7E">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69699797">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4D8DA5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1DA7128E">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761A7B7A">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5C43235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607EF27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72CFC6C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496D2DB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0C383E2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79CFB2D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3140C5D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059236E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47348A1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51766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330A9D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552F6E5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2B8869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D2B326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121A6F8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0EC802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B7B7D4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6C7B002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37D5B9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D1E3F1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6BFAA98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737D00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1E45BC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46C925E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527B00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4FD35F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0688012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2C0023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B9C5BE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27E0F6D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3F802AA4">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0754D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33C4B3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5438CD8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1D9053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BEE72A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5EDC02B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62E823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497CD4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1B9B329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644B80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EA74E3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7B5283A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65650A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819800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2E68949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5D94C9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068879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49391A5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693DDD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C8FFC1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7CFA296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04238D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62B9E3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0193A18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522E75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2D0274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626076C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21DAB6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C7D7D8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4ECC09A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09CC1E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977EFE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26BF37C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790068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1334AF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3767618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50C52474">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ECC6C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669721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2DF580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51C8B2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25C78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3E0524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22FB35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B9B61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64A0C2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42BDBF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289EC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61C805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7F79E7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E477D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0DEFC9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23BD40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F115B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30EFAB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326B010B">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5E580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3231" w:type="dxa"/>
            <w:vAlign w:val="center"/>
          </w:tcPr>
          <w:p w14:paraId="6DE805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05D718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1B7BFF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A9D0F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1A2778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4BD511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BDBF7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4A3163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45AAE8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BB0B3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136324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136809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A0776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39214D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6A1CF9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ECE39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44A0CA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0522A6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23244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5DEECF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63C804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D34B2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501B88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23B42E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24976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4D481C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48D007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FE033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1109A7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4543DD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ED850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141628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495FA7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4CD83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227E61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55E218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C73AE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2DF9E3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0E14C0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80B9A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1C2EF1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508DD2AE">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4F360EE7">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B1A2E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A4C19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136418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3B162C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7EDFE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566DC3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596517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7836C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2AF28E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24CC4D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E0771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16785C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271BBB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D1A2C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718EE3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0CBB3F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6E495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3F3E32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3BE83D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6CA0F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47CBDA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6E85D1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1F0877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BD31A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1DB46A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0A2D96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060CA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666E10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370195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0D105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46A1D8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770E66CD">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6189977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603F010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1205525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00D0613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3BE8876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79341E8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76AB59D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78DF8B3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38BEB40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0D1EF36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6DE91B3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5D07C6C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61B157F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00913B4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2116164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71CF650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4ADF2E10">
      <w:pPr>
        <w:rPr>
          <w:rFonts w:hint="default" w:ascii="Times New Roman" w:hAnsi="Times New Roman" w:cs="Times New Roman"/>
          <w:sz w:val="22"/>
          <w:szCs w:val="22"/>
        </w:rPr>
      </w:pPr>
    </w:p>
    <w:p w14:paraId="19BA34F1">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01BC70C2">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Porcine Syndecan-4/SDC4 Elisa Kit</w:t>
      </w:r>
    </w:p>
    <w:p w14:paraId="7A4190F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62.5–4000pg/ml</w:t>
      </w:r>
    </w:p>
    <w:p w14:paraId="6E98A36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12.5pg/ml</w:t>
      </w:r>
    </w:p>
    <w:p w14:paraId="79194D9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47548F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60436DB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2DA6150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7611043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74209A2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23EB7D2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4124159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23E180B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5DF5632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028083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55BFD3A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4000.0</w:t>
            </w:r>
          </w:p>
        </w:tc>
        <w:tc>
          <w:tcPr>
            <w:tcW w:w="1036" w:type="dxa"/>
            <w:vAlign w:val="center"/>
          </w:tcPr>
          <w:p w14:paraId="4DAC9B6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2000.0</w:t>
            </w:r>
          </w:p>
        </w:tc>
        <w:tc>
          <w:tcPr>
            <w:tcW w:w="1036" w:type="dxa"/>
            <w:vAlign w:val="center"/>
          </w:tcPr>
          <w:p w14:paraId="6509F22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1000.0</w:t>
            </w:r>
          </w:p>
        </w:tc>
        <w:tc>
          <w:tcPr>
            <w:tcW w:w="1036" w:type="dxa"/>
            <w:vAlign w:val="center"/>
          </w:tcPr>
          <w:p w14:paraId="3FF978C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w:t>
            </w:r>
          </w:p>
        </w:tc>
        <w:tc>
          <w:tcPr>
            <w:tcW w:w="1036" w:type="dxa"/>
            <w:vAlign w:val="center"/>
          </w:tcPr>
          <w:p w14:paraId="30ED1B2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w:t>
            </w:r>
          </w:p>
        </w:tc>
        <w:tc>
          <w:tcPr>
            <w:tcW w:w="1036" w:type="dxa"/>
            <w:vAlign w:val="center"/>
          </w:tcPr>
          <w:p w14:paraId="2B7ABC9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w:t>
            </w:r>
          </w:p>
        </w:tc>
        <w:tc>
          <w:tcPr>
            <w:tcW w:w="1037" w:type="dxa"/>
            <w:vAlign w:val="center"/>
          </w:tcPr>
          <w:p w14:paraId="40302B8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7" w:type="dxa"/>
            <w:vAlign w:val="center"/>
          </w:tcPr>
          <w:p w14:paraId="4E6112A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32B6EFB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58F056F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096DB1E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3B69634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2BFA4BD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58F7C38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3AD81DD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Syndecan-4 (SDC4) is a protein that in humans is encoded by the SDC4 gene. The protein is found as a homodimer and is a member of the syndecan proteoglycan family. It is mapped to 20q13.12. Syndecan-4 is one of the four vertebrate syndecans and has a molecular weight of ~20 kDa. It is a transmembrane (type I) heparan sulfate proteoglycan that functions as a receptor in intracellular signaling. Syndecan-4 also regulates the actin cytoskeleton, cell adhesion, and cell migration. In addition, Syndecan-4 can activate protein kinase C (PKC). The variable domain of syndecan-4 could be a site of self-association. What’s more, Syndecan-4 also binds to phosphatidylinositol (4,5)-bisphosphate (PIP2) through the variable domain and increases PKC activity ten-fold.</w:t>
      </w:r>
    </w:p>
    <w:p w14:paraId="3197A48F">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74324B8F">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709544C9">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20FC32D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4D8625B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04535C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317E7BB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2D002FB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3362ADB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5A25F4A0">
      <w:pPr>
        <w:rPr>
          <w:rFonts w:hint="default" w:ascii="Times New Roman" w:hAnsi="Times New Roman" w:cs="Times New Roman"/>
          <w:b/>
          <w:bCs/>
          <w:sz w:val="28"/>
          <w:szCs w:val="28"/>
        </w:rPr>
      </w:pPr>
    </w:p>
    <w:p w14:paraId="1665B282">
      <w:pPr>
        <w:rPr>
          <w:rFonts w:hint="default" w:ascii="Times New Roman" w:hAnsi="Times New Roman" w:cs="Times New Roman"/>
          <w:b/>
          <w:bCs/>
          <w:sz w:val="28"/>
          <w:szCs w:val="28"/>
        </w:rPr>
      </w:pPr>
    </w:p>
    <w:p w14:paraId="323CA64D">
      <w:pPr>
        <w:rPr>
          <w:rFonts w:hint="default" w:ascii="Times New Roman" w:hAnsi="Times New Roman" w:cs="Times New Roman"/>
          <w:b/>
          <w:bCs/>
          <w:sz w:val="28"/>
          <w:szCs w:val="28"/>
        </w:rPr>
      </w:pPr>
    </w:p>
    <w:p w14:paraId="02CEB78F">
      <w:pPr>
        <w:rPr>
          <w:rFonts w:hint="default" w:ascii="Times New Roman" w:hAnsi="Times New Roman" w:cs="Times New Roman"/>
          <w:b/>
          <w:bCs/>
          <w:sz w:val="28"/>
          <w:szCs w:val="28"/>
        </w:rPr>
      </w:pPr>
    </w:p>
    <w:p w14:paraId="5721AF05">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6312E17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709FB4B8">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57DF138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1AC7BC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0581AC0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2935D48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6B3A08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3972163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2E5815E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72F926C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09C891F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182602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190D0B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342F8FD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7A1F1E5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7242ECB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2F5656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56A58F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4795626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1E18CA9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5FA7E35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4A3266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93D6D1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34EEB03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4B92D3D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7B94F86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70B36A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12CD34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0395EC6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497128F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584972C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728B39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9DC1E2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2F82931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133CEF1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38F8372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72B063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28244F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27E3AB1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51187FB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3C34CD0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2D9A71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D59003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5E60A1B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3794598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1BD71FE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73378D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7ECD7E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14BDC93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7F612DD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4CF7792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544AA7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AEC194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112B730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50743AB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4899188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6DF3A0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06672A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40CC04B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4A81CCE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68D6AC4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72FADD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18A3EE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48FED39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70A781E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4740668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6292880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4E16A8A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3DEC6AC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384F4BC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6748144C">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3A40474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6F82224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C4F536E">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49906C16">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161CC166">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2B21E3AB">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4F5E3A2E">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46FD0E71">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57F4C2B1">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444C233F">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62701FCE">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5F4443DE">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6680DC7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7F0E9104">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3709283B">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6C7B71A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58B0301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053FAE6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7AA0B9F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33D0B45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1B21BE9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2A82917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2D0FF95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0941C8A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06594B3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7BF8470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3B2458A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320679C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1DE05E4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347CE00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633BDB5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2F0D65E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43A82AD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54263F7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1353985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5F4F867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2E97558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474874B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73A1781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6B5F7AD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1ECFE52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2DD7FC1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4E15673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6C28193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6A47EBB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604BCCC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3BE8657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7609844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6EAE7DC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585C150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3966694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7344E40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5927D8D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7BBA07E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0C5B34D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5C439BD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34330CD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773A65E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10B4F0C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4711D1B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373230D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3FA91A21">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23852133">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64D51B81">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336076AB">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228B4685">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5B5123DA">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04234DF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70CDEAF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397D911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0C3904E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42477B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61B117DA">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60136961">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6DFD1B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06E8073D">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1A685AD2">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6AFF94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12486A9E">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3C97E55E">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7BF167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1811E7B1">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6DB3099A">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0C4F054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2BA3F84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05F4EAA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491DF8A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567B9C4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3E03207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745CB45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0EE0429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5F370D8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2512216A">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B5EEA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2FA75B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4659D7B6">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99287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615BDC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58C12864">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D6837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6EF65A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1C69F733">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261FC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79C033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75438938">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A1B49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40AA36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03BE6639">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9A055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50F471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25C5D7D4">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723E5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149A61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7135804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68558F9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111A054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4B949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1678B6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0ABC21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5A9D4E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8F8F3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3E08E7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03D866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47B89C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39156B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0FAE8A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1C07D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419F49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008593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45CD21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4548F6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760F2B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91247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320F84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70DF21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6608E3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0E961A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5FE2ED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0C4BBB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56DC48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5035C4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779E1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171A3C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00EB92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6EFEB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1BE251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3837D7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ED225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114DF0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323DDE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35203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2AF044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1471C3C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1AC55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494ECC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0CE89A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261918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7B4A9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34E058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290E26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7AE5A69">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2E1E06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539B66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5BB69B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6C3862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7D6188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4DA5E2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2DE9E9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170BB3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5EBFC0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11C18F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777510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187DDF5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9B255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78B193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463C4D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0E814E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FBD98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23549E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7EA756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3029EB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2F3142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2653C8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363EEB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31A8A9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3EC111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D0ABD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23636F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10EC9E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FCBF2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340E66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383201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818DE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011DA8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4BF334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865CB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0A817F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6B42E5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0B622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45BB9C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625C97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EFC6A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72F55D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2D73FB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FD890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5A71B6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31C8B0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229FA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1A9458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6B38B1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8CE14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416676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300FDB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8E770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3ACEBC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62C5249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7546C6E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0D16A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78A2F0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4DD006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52C678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FABF55E">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55F9CF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3F7401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5834C0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02C5BF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77D620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532EC4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4D701D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78A398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52712C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2BEC76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68E68B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6C0F8C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4BE9EF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4B116A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9E21975">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4B7697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0161B9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0C2D9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1305B1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42CF69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A115C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01A410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5C7CF7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0D77C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6994C0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43843E4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5508E77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04A23E1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01128DC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4106013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10E7937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513CEF7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69FACE6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08F73CF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1DEE399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1AE622C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1E80B1C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3AA8AB4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0E0045D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3562560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5A41493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467FA25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69E8AB5">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56EC3F8">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056EC3F8">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F2B676C">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76D71C8D">
    <w:pPr>
      <w:pStyle w:val="6"/>
      <w:jc w:val="both"/>
    </w:pPr>
  </w:p>
  <w:p w14:paraId="067ABCBD">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1EAA870">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1D33D80">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2EF4756"/>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7178</Words>
  <Characters>10336</Characters>
  <Lines>251</Lines>
  <Paragraphs>70</Paragraphs>
  <TotalTime>0</TotalTime>
  <ScaleCrop>false</ScaleCrop>
  <LinksUpToDate>false</LinksUpToDate>
  <CharactersWithSpaces>10838</CharactersWithSpaces>
  <Application>WPS Office_12.1.0.26890_F1E327BC-269C-435d-A152-05C5408002CA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园园</cp:lastModifiedBy>
  <cp:lastPrinted>2023-01-04T13:48:00Z</cp:lastPrinted>
  <dcterms:modified xsi:type="dcterms:W3CDTF">2026-05-27T00:47:51Z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2052-12.1.0.26890</vt:lpwstr>
  </property>
  <property fmtid="{D5CDD505-2E9C-101B-9397-08002B2CF9AE}" pid="3" name="ICV">
    <vt:lpwstr>F00D21E33428452494126305BB247E42_13</vt:lpwstr>
  </property>
  <property fmtid="{D5CDD505-2E9C-101B-9397-08002B2CF9AE}" pid="4" name="KSOTemplateDocerSaveRecord">
    <vt:lpwstr>eyJoZGlkIjoiZjlhYmMwNDE4ZjgyYTdjMjM5M2UxNWJmNGRlZjNlYTgiLCJ1c2VySWQiOiIzMTY4MDkyMjEifQ==</vt:lpwstr>
  </property>
</Properties>
</file>