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5FF45">
      <w:pPr>
        <w:pStyle w:val="2"/>
        <w:bidi w:val="0"/>
        <w:jc w:val="center"/>
        <w:rPr>
          <w:rFonts w:hint="default" w:ascii="Times New Roman" w:hAnsi="Times New Roman" w:cs="Times New Roman"/>
          <w:b/>
          <w:bCs w:val="0"/>
          <w:sz w:val="36"/>
          <w:szCs w:val="36"/>
        </w:rPr>
      </w:pPr>
      <w:r>
        <w:rPr>
          <w:rFonts w:hint="eastAsia"/>
          <w:b/>
          <w:bCs/>
          <w:sz w:val="36"/>
          <w:szCs w:val="36"/>
        </w:rPr>
        <w:t>Porcine Stanniocalcin 1/STC1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340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14ED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B0E4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B7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BE71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A1FD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8B58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F180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0DF3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810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8F6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C26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68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C7F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07BB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22F2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D405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E2E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D5A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A51D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5A7B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62B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420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CB51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A85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4D58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7DF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0EE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锡钙蛋白-1是一种由STC1基因编码的糖蛋白。该基因编码一种分泌的同型二聚体糖蛋白，在多种组织中表达，可能具有自分泌或旁分泌功能。人类锡钙蛋白-1是白血病微环境的一种公认的分子生物标记物，目前已知的唯一分子功能是SUMO E3连接酶在SUMO化循环中的活性。STC1与细胞质、线粒体、内质网和细胞核内的许多蛋白质相互作用。STC1的N-末端区域是负责与其伙伴（包括SUMO1）建立相互作用的功能区域。低分辨率研究表明，STC1在溶液中是一种反平行的同型二聚体，胱氨酸202负责该蛋白质的二聚。人类STC1的所有5个二硫键都是保守的，并且具有与鱼类STC相同的轮廓。</w:t>
      </w:r>
    </w:p>
    <w:p w14:paraId="57355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8357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208C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6578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E00E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6084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7607BF">
      <w:pPr>
        <w:rPr>
          <w:rFonts w:hint="default" w:ascii="Times New Roman" w:hAnsi="Times New Roman" w:cs="Times New Roman"/>
        </w:rPr>
      </w:pPr>
      <w:r>
        <w:rPr>
          <w:rFonts w:hint="default" w:ascii="Times New Roman" w:hAnsi="Times New Roman" w:cs="Times New Roman"/>
        </w:rPr>
        <w:br w:type="page"/>
      </w:r>
    </w:p>
    <w:p w14:paraId="7F476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024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955E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E3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A15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E1E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67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E07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F11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78B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980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49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11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F41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943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455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6A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8B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0E7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01B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0E0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14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87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F4C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231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D00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BD8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C1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1A7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8D7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551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087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E6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D26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E2D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2DA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F9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F8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DA1B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7495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859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5B0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F49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0A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B4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A7A6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F81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EE9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329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2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0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C8F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952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D14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9AA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1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7C2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E3F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B91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1F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C3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3D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AE0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B71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8F2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15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2E0F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BDE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A52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36C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3F3B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6328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C811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6A93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FEA3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498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8EF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EA58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F560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D08C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1BE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19A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E50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72FD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5C94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0586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A1DC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5CE7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A9C5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7B7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9AF5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035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F0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43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0D0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D1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A7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CD7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6F5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7E96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9CE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ED5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4F6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2D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EAB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44D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2FD5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6A0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37FE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3D8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5BF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272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3A8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E3E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B34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ECB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26A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5A3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A83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570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444B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9828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203A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B52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F27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7989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81E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6288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D3BB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F30D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7D2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3DE3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412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C30A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DDE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802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2F4D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B4AB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0C9C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C6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B68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BAEC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60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7A4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703C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9A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893F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020A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A6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7E5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2508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89C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21C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7C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47E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45E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95E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90E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0D4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D1D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8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A0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E6B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53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E9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80F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0C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CE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6DA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7B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F5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A36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C9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07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2C4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F1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50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CCD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1E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89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C5F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FB44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B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B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430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7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7B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E05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B2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14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264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21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2B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5D5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DE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C3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706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92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37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58D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B4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F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064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0A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D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53E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4D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2E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2E1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51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97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699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6B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F0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30E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AF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5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4D6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C6C0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F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E8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F58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4B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D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48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7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2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E0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53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46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D89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78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8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C3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F5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236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B8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AF4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3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0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C9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2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F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80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74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A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9D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BC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B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6D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C6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C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A52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13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0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61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D1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02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DC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EF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4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53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46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E9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198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BF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2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653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6B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88B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17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A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49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53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1D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49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6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1A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D8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438B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E14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9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7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B8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5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2E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5BA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5B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0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01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3F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A0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EB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1E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1A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8FE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37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A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E8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2D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E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84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80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8A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3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0BD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B3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66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F9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48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E8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CA71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C36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EB9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A73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C22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A21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36E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DC3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DA5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1E7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49C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BC6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DE7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3DF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D0A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109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8F9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A95FE4">
      <w:pPr>
        <w:rPr>
          <w:rFonts w:hint="default" w:ascii="Times New Roman" w:hAnsi="Times New Roman" w:cs="Times New Roman"/>
          <w:sz w:val="22"/>
          <w:szCs w:val="22"/>
        </w:rPr>
      </w:pPr>
    </w:p>
    <w:p w14:paraId="42758E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EFEA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Stanniocalcin 1/STC1 Elisa Kit</w:t>
      </w:r>
    </w:p>
    <w:p w14:paraId="2C1E7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FEEE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1E1C6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E6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9778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56F8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3AB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23E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07F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1D1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6EE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AC9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E6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D7A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3052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6B3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F89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C9B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AA1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C82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1F2C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F13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0B6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D4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C99B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40F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0742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CD70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Stanniocalcin-1 is a glycoprotein which is encoded by the STC1 gene. This gene encodes a secreted, homodimeric glycoprotein that is expressed in a wide variety of tissues and may have autocrine or paracrine functions. Human Stanniocalcin-1 is a putative molecular biomarker of leukemic microenvironment and the only molecular function known up to date is a SUMO E3 ligase activity in the SUMOylation cycle. STC1 interacts with lots of proteins in the cytoplasm, mitochondria, endoplasmatic reticulum and dot-like fashion in the nucleus. The N-terminal region of STC1 is the function region which is responsible to establish the interaction with its partners, including SUMO1. Low resolution studies shows that STC1 is an anti-parallel homodimer in solution and the cystein 202 is responsible for the dimerization of this protein. All the 5 dissulfide bonds of human STC1 are conserved and have the same profile of fish STC.</w:t>
      </w:r>
    </w:p>
    <w:p w14:paraId="02DD4A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9D33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3F2B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0F2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0B6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20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72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80E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1F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C71F83">
      <w:pPr>
        <w:rPr>
          <w:rFonts w:hint="default" w:ascii="Times New Roman" w:hAnsi="Times New Roman" w:cs="Times New Roman"/>
          <w:b/>
          <w:bCs/>
          <w:sz w:val="28"/>
          <w:szCs w:val="28"/>
        </w:rPr>
      </w:pPr>
    </w:p>
    <w:p w14:paraId="50EA2FD9">
      <w:pPr>
        <w:rPr>
          <w:rFonts w:hint="default" w:ascii="Times New Roman" w:hAnsi="Times New Roman" w:cs="Times New Roman"/>
          <w:b/>
          <w:bCs/>
          <w:sz w:val="28"/>
          <w:szCs w:val="28"/>
        </w:rPr>
      </w:pPr>
    </w:p>
    <w:p w14:paraId="1D020462">
      <w:pPr>
        <w:rPr>
          <w:rFonts w:hint="default" w:ascii="Times New Roman" w:hAnsi="Times New Roman" w:cs="Times New Roman"/>
          <w:b/>
          <w:bCs/>
          <w:sz w:val="28"/>
          <w:szCs w:val="28"/>
        </w:rPr>
      </w:pPr>
    </w:p>
    <w:p w14:paraId="177C44BA">
      <w:pPr>
        <w:rPr>
          <w:rFonts w:hint="default" w:ascii="Times New Roman" w:hAnsi="Times New Roman" w:cs="Times New Roman"/>
          <w:b/>
          <w:bCs/>
          <w:sz w:val="28"/>
          <w:szCs w:val="28"/>
        </w:rPr>
      </w:pPr>
    </w:p>
    <w:p w14:paraId="7DCF4E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3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1654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7B0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8A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986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974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A2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710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94D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DA4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8EC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0B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87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120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654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19E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38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55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21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124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12E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0D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07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FC7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FCD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5C7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04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C4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3F5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5DF3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D2B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5A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AB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7CE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DF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40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8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D4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08D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DD00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F04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A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AE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AC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A82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06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94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B9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D3A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660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C66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E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8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5C5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AB9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B40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C6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88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A0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4C4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930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5E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AF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F51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E6E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DA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B28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59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EBD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D6E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564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EAB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8D1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4AC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8DEF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9D47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D11D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211C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BCE6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B4AC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C850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5B6E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3903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82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778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000B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B31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4FFB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C47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C1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F5B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47C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642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63E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C76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6B9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11D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061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4D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D5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6E6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C1E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75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9F3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933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2B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1164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F68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C93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C09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812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239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52D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FBE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ED8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9E0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B2F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D5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A3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19A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D4D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9BB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D81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BA5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8E7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F61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AAC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1D6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E7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72B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6C2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D54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5588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1E04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BE76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67C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54A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A254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AF2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3F7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600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E00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D6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8DF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B980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9F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722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B63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FC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F71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E2E3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2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6AA6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A13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DC6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062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2EB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DA3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53A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E26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A2F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5FD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671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899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1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33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62BB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1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00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3910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C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57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D262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01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5D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442D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C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149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FD9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4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2A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56E7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0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D9E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E98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66A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BB4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B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EA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00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96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7F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3D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F3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9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D3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F0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DE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114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DB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9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28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F7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F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D65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28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FBE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1D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41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8E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F61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FF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51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07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F3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8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0E3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74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F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7E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60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40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DF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6A1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E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B09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4BC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F4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12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1A5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63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6609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21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A1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4D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7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4E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4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507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6E3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22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53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5D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7B6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8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ED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AF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1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7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BA4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47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BEA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F79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C1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28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FFB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BC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7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FF0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DF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6A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A2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C5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F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96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38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2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693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A2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B6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CAE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4A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C51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E85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3D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4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EA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72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72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9B5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07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5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C4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D7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2C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FE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15C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548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4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03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E7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0E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939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D2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A8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6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7DF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45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07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976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6F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F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09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EF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212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9B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7F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397D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B4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90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2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2D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C6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A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340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62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60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AF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174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3CA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48D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85E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10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51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7D2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54E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B60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911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73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B3A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8D4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A01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8DD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97F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7C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6C6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1D1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C1D1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711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1E56EF">
    <w:pPr>
      <w:pStyle w:val="6"/>
      <w:jc w:val="both"/>
    </w:pPr>
  </w:p>
  <w:p w14:paraId="722723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34A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4977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8C45E1"/>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6815</Words>
  <Characters>8024</Characters>
  <Lines>251</Lines>
  <Paragraphs>70</Paragraphs>
  <TotalTime>0</TotalTime>
  <ScaleCrop>false</ScaleCrop>
  <LinksUpToDate>false</LinksUpToDate>
  <CharactersWithSpaces>8127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