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BDD805">
      <w:pPr>
        <w:pStyle w:val="2"/>
        <w:bidi w:val="0"/>
        <w:jc w:val="center"/>
        <w:rPr>
          <w:rFonts w:hint="default" w:ascii="Times New Roman" w:hAnsi="Times New Roman" w:cs="Times New Roman"/>
          <w:b/>
          <w:bCs w:val="0"/>
          <w:sz w:val="36"/>
          <w:szCs w:val="36"/>
        </w:rPr>
      </w:pPr>
      <w:r>
        <w:rPr>
          <w:rFonts w:hint="eastAsia"/>
          <w:b/>
          <w:bCs/>
          <w:sz w:val="36"/>
          <w:szCs w:val="36"/>
        </w:rPr>
        <w:t>Porcine Relaxin 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06994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30E5578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0B12BB2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C494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824EF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B8D2E4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11B4B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1DA01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7BB4A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6D62F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1EC9E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319B3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FEA9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8692F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3CD0B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5EEEC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462F7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0E568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D11DA3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2DF39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39614F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6C226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695C9C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48855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B78697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30C3E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4C191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A5F0D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松弛素-3是一种神经肽，在苍蝇、鱼类、啮齿动物和人类等物种中高度保守。它是肽松弛素家族的成员和祖先基因，包括同名激素松弛素（在人类中称为“H2松弛素”），它在怀孕期间介导外周活动，并在近一个世纪前被发现在豚鼠中松弛骨盆韧带。松弛素-3纤维/RXFP3在几个关键神经元回路中的广泛分布表明其具有调节广泛行为的能力。越来越多的啮齿动物研究证实了这一点，这些研究表明松弛素-3能够调节觉醒、应激反应、进食/代谢和记忆；并且可能在海马θ节律的产生/调节中起作用。</w:t>
      </w:r>
    </w:p>
    <w:p w14:paraId="5DB77361">
      <w:pPr>
        <w:ind w:firstLine="441" w:firstLineChars="0"/>
        <w:rPr>
          <w:rFonts w:hint="default" w:ascii="Times New Roman" w:hAnsi="Times New Roman" w:cs="Times New Roman"/>
        </w:rPr>
      </w:pPr>
    </w:p>
    <w:p w14:paraId="55ECE8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4622C5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7AED35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A7E4BD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50BD52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6917E9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63D8B3F">
      <w:pPr>
        <w:rPr>
          <w:rFonts w:hint="default" w:ascii="Times New Roman" w:hAnsi="Times New Roman" w:cs="Times New Roman"/>
        </w:rPr>
      </w:pPr>
      <w:r>
        <w:rPr>
          <w:rFonts w:hint="default" w:ascii="Times New Roman" w:hAnsi="Times New Roman" w:cs="Times New Roman"/>
        </w:rPr>
        <w:br w:type="page"/>
      </w:r>
    </w:p>
    <w:p w14:paraId="0D57A6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165B4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E07FC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29FF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D0216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03A1E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CDBF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C3B83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5B68E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CC580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625CB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EA52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3167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7F2CB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C5598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52966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167B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AD4E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89C9B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69589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FD39F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D83D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C707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224C6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CF5CF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5207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E8411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B54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C9D57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3879F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D9010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5A15A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92FF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284EA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6D152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39A5D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2DED1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86E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44F9B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170F7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8F9C5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2F29B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5574B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5735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E99EF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3B3648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0872B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7737F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13066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699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48E6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F257F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3D576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E60C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CCDE8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E3D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F520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C2B3F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43747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BBFC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FE8D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C869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5D4AE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B4BBF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82018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1BFF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01F183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69905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019A4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109FF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5E5C2F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DD3D13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A5608B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A4FE1F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39C720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FB391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ACA8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AAB0E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FAA18A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8DC998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D1C3B6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435924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199744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0551A8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9AFD82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F58DF5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F64A8C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55847C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6CEB98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9B033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56DE45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7750C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1099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66F03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114D9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B214A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17437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32DD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76AF6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DDB970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6969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55063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75831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E116E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F8BC3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2E9C2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3BF3E8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BEA68A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5C0840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49D6B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82DE8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B5C2B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D0F41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CDBD3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13E4B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05E9D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80A9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12FC0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D70C6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68E56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F52DFA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421052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AE098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C8708F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82369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18848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995196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79C33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3E028B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29008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8038A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E5D33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D3B3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2B0BA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09422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4B408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2A2EBA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F45D51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8B9BAB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DE5C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90755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B48182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9DD8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1B7CE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05BAE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3CF3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843FE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79DA15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B6D1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4F50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E38516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E9955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8611F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0888F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C66D5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3F5BF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FB0F5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E7439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B1795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473A8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DC7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C63A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BA439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82F4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DCB5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F1B37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6FF3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B529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D1E91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0D36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72DC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B333B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3848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7D70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811CE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8968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1EA4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79D3E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FDF0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FA90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79E12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99433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262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600B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F879F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5DC9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64B3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6A708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BAC7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7E1B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A9065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5AE3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9A08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8AD8B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CEA7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C4A2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62620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4986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7872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70EFA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EFE3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12F6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0AAE0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1631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DB5F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FB072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3C67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0F8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67939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AA31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2E7E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43C41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3779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F514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78CAF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1A7E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4AA6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445C4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D2669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8C4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4B7F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119D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F565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DC7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59CD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2DB5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231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3A9A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E8BC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E9E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E067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6BE9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B18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C1B2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A08C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644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9AF1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DBF219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86A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BCD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18F1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FB68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F92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2776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9D2C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6C8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54FF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E02E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CF8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98A2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2479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24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DD8F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BFCE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17C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543A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D00D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466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EF4B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0B28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2B0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F272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C831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A84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9F30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98E5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130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1ADF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26C9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340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F7D1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D0A4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3D1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1E2E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47EE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9B9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9C17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A545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587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F5FE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0D1EC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CB45B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7EE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70A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573E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BF6F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0C6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3D94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582F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FB1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C496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854E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F13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4BBE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B413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EA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E762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40F5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009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7157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3157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8D2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5172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A589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FA97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26B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68BA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F9E1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D29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5718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4872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306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39BD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0FE31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309C5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FB70C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A083B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F3BA3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4FD11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950F0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78E9B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BEB79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5E8B9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795BC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0FD0A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FB070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B8A5A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15C23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12D82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3D3B6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1A578A4">
      <w:pPr>
        <w:rPr>
          <w:rFonts w:hint="default" w:ascii="Times New Roman" w:hAnsi="Times New Roman" w:cs="Times New Roman"/>
          <w:sz w:val="22"/>
          <w:szCs w:val="22"/>
        </w:rPr>
      </w:pPr>
    </w:p>
    <w:p w14:paraId="3717542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14CEFD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Relaxin 3 Elisa Kit</w:t>
      </w:r>
    </w:p>
    <w:p w14:paraId="660A3F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734B1F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3558AA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2C6F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8C9FE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E72B7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9D363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4D08D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8576E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2A9C3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C5D03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8850C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796D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89DD5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56F68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ECA88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FCDD3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9E82C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CBE13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E0A3A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26CE69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6D933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4995E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A2AAB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6BD18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A3ED1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73A6C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FA5EA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Relaxin-3 is a neuropeptide which is highly conserved in species ranging from flies, fish, rodents and humans. It is a member and ancestral gene of the relaxin family of peptides, which includes the namesake hormone relaxin (designated 'H2 relaxin' in humans) which mediates peripheral actions during pregnancy and which was found to relax the pelvic ligament in guinea pigs almost a century ago. The broad distribution of relaxin-3 fibres/RXFP3 within several key neuronal circuits suggests an ability to modulate a broad range of behaviours. This has been confirmed in a growing number of rodent studies, which demonstrate relaxin-3 is able to modulate arousal, the response to stress, feeding/metabolism and memory; and likely plays a role in the generation/regulation of hippocampal theta rhythm.</w:t>
      </w:r>
    </w:p>
    <w:p w14:paraId="72EA225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376578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4A295F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54FD7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C6471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9C02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DBE2A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36290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B562B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4B5C526">
      <w:pPr>
        <w:rPr>
          <w:rFonts w:hint="default" w:ascii="Times New Roman" w:hAnsi="Times New Roman" w:cs="Times New Roman"/>
          <w:b/>
          <w:bCs/>
          <w:sz w:val="28"/>
          <w:szCs w:val="28"/>
        </w:rPr>
      </w:pPr>
    </w:p>
    <w:p w14:paraId="34A1F429">
      <w:pPr>
        <w:rPr>
          <w:rFonts w:hint="default" w:ascii="Times New Roman" w:hAnsi="Times New Roman" w:cs="Times New Roman"/>
          <w:b/>
          <w:bCs/>
          <w:sz w:val="28"/>
          <w:szCs w:val="28"/>
        </w:rPr>
      </w:pPr>
    </w:p>
    <w:p w14:paraId="12C01163">
      <w:pPr>
        <w:rPr>
          <w:rFonts w:hint="default" w:ascii="Times New Roman" w:hAnsi="Times New Roman" w:cs="Times New Roman"/>
          <w:b/>
          <w:bCs/>
          <w:sz w:val="28"/>
          <w:szCs w:val="28"/>
        </w:rPr>
      </w:pPr>
    </w:p>
    <w:p w14:paraId="0C8D5993">
      <w:pPr>
        <w:rPr>
          <w:rFonts w:hint="default" w:ascii="Times New Roman" w:hAnsi="Times New Roman" w:cs="Times New Roman"/>
          <w:b/>
          <w:bCs/>
          <w:sz w:val="28"/>
          <w:szCs w:val="28"/>
        </w:rPr>
      </w:pPr>
    </w:p>
    <w:p w14:paraId="63B8375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CEEBC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D5D2D1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F5B1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7969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4B026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B6316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B6E3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CA697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E3D2D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325A1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D2D29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3B7B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DBF1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18799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EFC33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8D884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BAA2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7112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6CEA7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B047B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EAE7E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A4BB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7339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323BA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A2976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12E31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4557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401E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EE5CB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61412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78505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D329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6E3F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4CB9E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59EA1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F9E4D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BB85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A65A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4B639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4FC3E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99ACA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12F8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A2FA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A7076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911F5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AFC4B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A280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DCF4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639FF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6A947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89F88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32C6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4576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CA9BA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A4A51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9EA30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5078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1210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3B098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64C54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9BE27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D2B1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E20B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D616D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AEEAF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E9353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A78C8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E3894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E7356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C7C2D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0FD3F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7D0B6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3A4AA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62D18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44FB2D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E0CE21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09FEBE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33FFB2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305913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54E110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6295A3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5BD493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2D0681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28106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F3888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5EA49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96659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0EE1A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6992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E6FA0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00BDD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76AD1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7678C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804E8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B24EA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3B418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F341E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763DE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98FCC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B9805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EA229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BA67B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BFC60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0228D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F72AF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1D661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2FF2C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0011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3D17B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419BB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67AFD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CD599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0862A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5A3D4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68BC2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6D867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E379B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EF396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60B3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90F1D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6921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F0DD1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03E27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D3DB0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1C95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BD5F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5BF34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A173D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53C4A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20C4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E1E87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CD512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D0EC0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F8112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1D78E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E1DF5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D3462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C16C14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9E394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4D510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4DB02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15D07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D569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C7A0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C5393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CEEE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0336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44000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EA5E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5838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F4EB4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7DC9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282B2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798B5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D10B2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3F63C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8F71A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2C16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9512C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9F6CF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B0FA6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6EAFB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51580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72D7C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A14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043B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51FB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2CC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E957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02C68E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8C6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14B8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B2E1C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0A0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6C16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59768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706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8459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BC81A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2DB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D561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5C758B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759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61EE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C3331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6F507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BFB97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D2A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3C1D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816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408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E40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330B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0484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932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6743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2B8B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35D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51A8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78C6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5836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8550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6002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5E1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BC27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0CF8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EEEE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66B6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4ED3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9E8B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4E8F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9266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112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AAA6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74DC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B89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1D9D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ECED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A925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8EFF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B672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4CE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F9CC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B9833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B00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A860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1390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15D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C21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9A99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70BB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CF2C7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28C0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DF9A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04DC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B94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9FF8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33EE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FE0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63C6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9AD8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FE89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1B28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6A793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752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5CCB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03AC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A03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56F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C763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68CC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AF38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1A88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98B0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8A6E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8802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5721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590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BB25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073A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C59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7BDA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362C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0F8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0FE4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E5FB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04B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0997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72DC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934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ECBA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FBED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6E1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1490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B92C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10C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604A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8F2D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9E8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B98E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029C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0D2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7B8B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0892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D15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35D5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F9693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48490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9D9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D864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86C3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1DD6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B0C18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6DB5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17DA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3FB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7660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AC88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401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A7E4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95D7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B854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80E8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2EA0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185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80C0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84D6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4EFA2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A3E3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62BA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169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CB9C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CC67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16C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B665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C702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AAA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8190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9DFC0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70B91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D54D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3953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6F859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6CE4E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146CE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C44BE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8470A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2571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E0610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05E73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C701D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9A79F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C9D25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2E3D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0EFD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5E482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88E96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F88E96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E5C6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0A9CC85">
    <w:pPr>
      <w:pStyle w:val="6"/>
      <w:jc w:val="both"/>
    </w:pPr>
  </w:p>
  <w:p w14:paraId="218E664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D33FF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A7A0B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1DD4910"/>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7204</Words>
  <Characters>10279</Characters>
  <Lines>251</Lines>
  <Paragraphs>70</Paragraphs>
  <TotalTime>0</TotalTime>
  <ScaleCrop>false</ScaleCrop>
  <LinksUpToDate>false</LinksUpToDate>
  <CharactersWithSpaces>10786</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2026-05-26T08:36:04Z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