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69F13">
      <w:pPr>
        <w:pStyle w:val="2"/>
        <w:bidi w:val="0"/>
        <w:jc w:val="center"/>
        <w:rPr>
          <w:rFonts w:hint="default" w:ascii="Times New Roman" w:hAnsi="Times New Roman" w:cs="Times New Roman"/>
          <w:b/>
          <w:bCs w:val="0"/>
          <w:sz w:val="36"/>
          <w:szCs w:val="36"/>
        </w:rPr>
      </w:pPr>
      <w:r>
        <w:rPr>
          <w:rFonts w:hint="eastAsia"/>
          <w:b/>
          <w:bCs/>
          <w:sz w:val="36"/>
          <w:szCs w:val="36"/>
        </w:rPr>
        <w:t>Mouse FABP2/I-FABP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AB1A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0F5AB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A9BBAB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0A82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4750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45AC2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732E3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CB7A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B987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9912E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BF73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6F1C5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311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BD82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BAB98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62BD2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038DC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328C3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500F3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165C8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9FA7E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2FBD9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43EE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F868C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AC1C7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696B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2242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57168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脂肪酸结合蛋白2（FABP2），也称为肠型脂肪酸结合蛋白（I-FABP），是一种由FABP2基因编码的蛋白质。细胞内脂肪酸结合蛋白（FABPs）属于多基因家族，有近20个成员。肝型和肠型至少可分为三种。使用人类cDNA探针进行原位杂交研究，他们将分配区域化为4q28-q31。肠型FABP定位于小鼠3号染色体的淀粉酶和乙醇脱氢酶-3位点之间。此外，它们还可能参与调节细胞生长和增殖。</w:t>
      </w:r>
    </w:p>
    <w:p w14:paraId="62A78BF3">
      <w:pPr>
        <w:ind w:firstLine="441" w:firstLineChars="0"/>
        <w:rPr>
          <w:rFonts w:hint="default" w:ascii="Times New Roman" w:hAnsi="Times New Roman" w:cs="Times New Roman"/>
        </w:rPr>
      </w:pPr>
    </w:p>
    <w:p w14:paraId="21BDBD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A9D3A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2C41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4096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791C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ACD0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1D2D9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D4D3B8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E51470E">
      <w:pPr>
        <w:rPr>
          <w:rFonts w:hint="default" w:ascii="Times New Roman" w:hAnsi="Times New Roman" w:cs="Times New Roman"/>
        </w:rPr>
      </w:pPr>
      <w:r>
        <w:rPr>
          <w:rFonts w:hint="default" w:ascii="Times New Roman" w:hAnsi="Times New Roman" w:cs="Times New Roman"/>
        </w:rPr>
        <w:br w:type="page"/>
      </w:r>
    </w:p>
    <w:p w14:paraId="1FCDB3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58F15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EB55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287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C0AE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F348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0D90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C24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0F42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75FA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A6C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D92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1DE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C00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40D8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3FCE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7AC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EB6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5A6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7FB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D54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FC5E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831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B14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E890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AC0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D7E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4FA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2419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A01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571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0E3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48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F3C4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5AD7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07B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FAF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98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6E8B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5237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261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CAF2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5EFC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828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A151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4F06F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5FB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7ED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848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93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2D3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E55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8CB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5D7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BAB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C0C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1C5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969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7803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C0C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838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5C0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990F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CB7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5CE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F8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996BAC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86E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C37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6452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7AF1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11F8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590F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4DCF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4132D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31395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62E9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B9585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18606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32AA0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6AB2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9EE0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A09FE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94DA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FF830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AD092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BF8A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12AF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96BE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8E39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0DBB4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F0D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C11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C0B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841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73C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A9A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886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96C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D631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C36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3981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F88D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08F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81E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717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D04E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EDA1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844A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27C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9AD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6A1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9096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4BF3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1E9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3A97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66F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68B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A5F3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0D7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B106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6B1D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19A3C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30FA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D083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F239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0EFC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DA14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754407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7681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2F53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EB7A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3EE8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FEB8E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FE47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F4F7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CEE3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B4A79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D8300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1FD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7797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3C58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55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7FA0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1A52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478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9B5D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62FE8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AF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2E33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FA2D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7CA9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6C4C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B1D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792E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445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B2FDC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2878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5900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CDD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0F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CA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A4C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95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59F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601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5FFA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32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0C1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53C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91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4A5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C6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FB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88AC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68AC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5E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47E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775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BA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F0D6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0E3EA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571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A6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B3F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D4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17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245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32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770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8BE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54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A6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D87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84C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8B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A7ABB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01F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C6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F234D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577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56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6D6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34B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C15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C27F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E02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84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969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F07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EA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B39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F9E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F4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8EA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3EF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14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086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838F4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8C4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0D7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B95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D9B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986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BB4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F5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14F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8377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BAA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4BE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AF5C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635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A79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D769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6EC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CF6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3B9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14E0A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BF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E1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79D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21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79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8BC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2F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3D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963B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FE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DB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D9E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D6C5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DE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DF4B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D3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60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47CB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A7F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B3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508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1A3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16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F0B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B6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A9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2BE2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E3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50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765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53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1A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496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49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1B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0196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EE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A6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F906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F86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95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A00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CFB2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95BCD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B3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45EF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097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03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C6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80C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46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25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BB87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F1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A3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3ED8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72E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C0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831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D3F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5D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36B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58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11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79D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329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90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A8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BC0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93D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81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48C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58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10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F854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B9400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70347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5ADC9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2F21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8B7F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2FD12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5145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0864E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6F20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DC87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4185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7947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E644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CE45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28867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B9B4B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4853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D51070">
      <w:pPr>
        <w:rPr>
          <w:rFonts w:hint="default" w:ascii="Times New Roman" w:hAnsi="Times New Roman" w:cs="Times New Roman"/>
          <w:sz w:val="22"/>
          <w:szCs w:val="22"/>
        </w:rPr>
      </w:pPr>
    </w:p>
    <w:p w14:paraId="5CA05D9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BD19B2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FABP2/I-FABP Elisa Kit</w:t>
      </w:r>
    </w:p>
    <w:p w14:paraId="0EBEBA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517AD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43420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F5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134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8EA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56E4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BF5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8952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E24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7AA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E3D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DCA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767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7F73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C318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B7F0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17FC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D27E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6319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4C08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280E2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0F9C0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A44B7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9CE0D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AC735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5EAC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94918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Fatty acid-binding protein 2 (FABP2), also known as Intestinal-type fatty acid-binding protein (I-FABP) is a protein that in humans is encoded by the FABP2 gene. The intracellular fatty acid-binding proteins (FABPs) belong to a multigene family with nearly twenty identified members. FABPs are divided into at least three distinct types, namely the hepatic-, intestinal- and cardiac-type. Using a human cDNA probe for in situ hybridization studies, they regionalized the assignment to 4q28-q31. The intestinal form of FABP was mapped to mouse chromosome 3 between the amylase and alcohol dehydrogenase-3 loci. Also, they may be responsible in the modulation of cell growth and proliferation.</w:t>
      </w:r>
    </w:p>
    <w:p w14:paraId="4E3281D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3C3FA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EFD8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F46F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172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E8F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0FF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397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9E69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7FCB72">
      <w:pPr>
        <w:rPr>
          <w:rFonts w:hint="default" w:ascii="Times New Roman" w:hAnsi="Times New Roman" w:cs="Times New Roman"/>
          <w:b/>
          <w:bCs/>
          <w:sz w:val="28"/>
          <w:szCs w:val="28"/>
        </w:rPr>
      </w:pPr>
    </w:p>
    <w:p w14:paraId="0A05B43A">
      <w:pPr>
        <w:rPr>
          <w:rFonts w:hint="default" w:ascii="Times New Roman" w:hAnsi="Times New Roman" w:cs="Times New Roman"/>
          <w:b/>
          <w:bCs/>
          <w:sz w:val="28"/>
          <w:szCs w:val="28"/>
        </w:rPr>
      </w:pPr>
    </w:p>
    <w:p w14:paraId="59A40E03">
      <w:pPr>
        <w:rPr>
          <w:rFonts w:hint="default" w:ascii="Times New Roman" w:hAnsi="Times New Roman" w:cs="Times New Roman"/>
          <w:b/>
          <w:bCs/>
          <w:sz w:val="28"/>
          <w:szCs w:val="28"/>
        </w:rPr>
      </w:pPr>
    </w:p>
    <w:p w14:paraId="2C1E36FC">
      <w:pPr>
        <w:rPr>
          <w:rFonts w:hint="default" w:ascii="Times New Roman" w:hAnsi="Times New Roman" w:cs="Times New Roman"/>
          <w:b/>
          <w:bCs/>
          <w:sz w:val="28"/>
          <w:szCs w:val="28"/>
        </w:rPr>
      </w:pPr>
    </w:p>
    <w:p w14:paraId="43E69E7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A058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14C9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E23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F7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2023E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8EE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173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3A0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419C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0EF5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483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0AB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4BC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0F8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6C6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635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39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BA7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310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05D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5F61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3ED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774B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A6A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082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624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48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1738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CA4E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4D72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1EB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329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D8DF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A73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B5C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CAA0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0E8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EEA7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3BFB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8167B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D6E5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B4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F599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9593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D1D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023F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22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EC5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E23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DDE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E85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11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290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34D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E4E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EC1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9A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D44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DEC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1064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E57E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3D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A0D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FFF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D736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D3AD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735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05A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360E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9E85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B8ADE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91FAA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2A74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02FB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2B33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6461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99108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CE3DE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CA77C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A9C24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59A3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28AED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A133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759F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3464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9231E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A51F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23BEE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A2A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1D00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F62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39A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F46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48A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417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32A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4CE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29D60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E8D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856F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D70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72C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048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EFA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EB88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3C9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67FD8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01A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73CF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7389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5EF3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B71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B6E7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C50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EBF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259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8EC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0A8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5050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F415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BCF2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99F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E54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880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507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5541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4B9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6816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4B31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2E3C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629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EE3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E30C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D8F8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A521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D292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F841E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6D1DB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89BF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95C8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41C25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436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B3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D4FC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F8A1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0A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E768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70110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27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B982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7182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EB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DF7F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CBD2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417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B24A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F10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E022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D7F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DCC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119B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7DB9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9650E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8CF5F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245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5A3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427C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FB9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338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97C7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39B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CC5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0FB9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3BD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6E2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02920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18E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A4E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C079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D79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974B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1A84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9E1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7DB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27B6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978E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9F2F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59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F33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03C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B63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D51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668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CD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F14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5A9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92C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11C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8A7B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2C0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7F2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82F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CFFD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76B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AF8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54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D64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9A90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C16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EEE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F83B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BFD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F5B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2AE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CB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526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F27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E61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694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AA41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DD2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1EA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F1B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E2DF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B7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295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C2D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3D9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C86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635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AD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E8AD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177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2201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EB5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627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776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0B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BB5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002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A9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50F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F940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D16D8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2F3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238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16F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19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1DD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6387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1F31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E19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E3DA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4D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DF0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3F2F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5A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7BE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BC3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27AF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374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4A7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7E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A1B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AEF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873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91E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AAA4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19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318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0C28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295E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83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A2D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20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17F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0D92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B91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35F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F19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7B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18C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8BE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51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C98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FC5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6D65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9B70A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E78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A7E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F86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85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E9C9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CE3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53DD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85D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ED5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DF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E2C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EAF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FEC8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ED7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540D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2E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AC2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ABA7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00C1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0936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E6A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F9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B65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E2C2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06D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8EF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AF2E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2AB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FA5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71D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F8C6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19A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326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A242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9131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CFF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372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4C90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183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6B7F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046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1CB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BBF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7971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ompared with other manufacturers' similar kits or products with different methods to detect the same protein of interest, so inconsistencies in the test results are not excluded. </w:t>
      </w:r>
    </w:p>
    <w:p w14:paraId="7E5CF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F35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EED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FEE9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814B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814B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E755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01AA223">
    <w:pPr>
      <w:pStyle w:val="6"/>
      <w:jc w:val="both"/>
    </w:pPr>
  </w:p>
  <w:p w14:paraId="6EAA322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A788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C1C9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C586ABE"/>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8563</Words>
  <Characters>17543</Characters>
  <Lines>251</Lines>
  <Paragraphs>70</Paragraphs>
  <TotalTime>0</TotalTime>
  <ScaleCrop>false</ScaleCrop>
  <LinksUpToDate>false</LinksUpToDate>
  <CharactersWithSpaces>19383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2026-06-01T02:26:03Z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