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A77ECF">
      <w:pPr>
        <w:pStyle w:val="2"/>
        <w:bidi w:val="0"/>
        <w:jc w:val="center"/>
        <w:rPr>
          <w:rFonts w:hint="default" w:ascii="Times New Roman" w:hAnsi="Times New Roman" w:cs="Times New Roman"/>
          <w:b/>
          <w:bCs w:val="0"/>
          <w:sz w:val="36"/>
          <w:szCs w:val="36"/>
        </w:rPr>
      </w:pPr>
      <w:r>
        <w:rPr>
          <w:rFonts w:hint="eastAsia"/>
          <w:b/>
          <w:bCs/>
          <w:sz w:val="36"/>
          <w:szCs w:val="36"/>
        </w:rPr>
        <w:t>Canine VCAM-1/CD106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C478C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52B29EB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7D120C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1E8E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4B6C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CDAE5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63178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2A033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93AD8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6D4BC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F5169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CF53B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A9A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B494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9287F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9B502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D9696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48F95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D1EB4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794C8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79C8B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5FA7F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70825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C4479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B8A98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BA14A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EBBE0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E3B4A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血管细胞粘附分子1（VCAM-1）是一种细胞表面糖蛋白粘合剂，用于某些血液白细胞和肿瘤细胞，在包括动脉粥样硬化在内的多种病理条件下由激活的内皮细胞表达。</w:t>
      </w:r>
    </w:p>
    <w:p w14:paraId="30E85DA2">
      <w:pPr>
        <w:ind w:firstLine="441" w:firstLineChars="0"/>
        <w:rPr>
          <w:rFonts w:hint="default" w:ascii="Times New Roman" w:hAnsi="Times New Roman" w:cs="Times New Roman"/>
        </w:rPr>
      </w:pPr>
    </w:p>
    <w:p w14:paraId="2B8565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4E48F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C93E9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BC94C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33D5B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12E2C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BBCBE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C9203E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C5B1C46">
      <w:pPr>
        <w:rPr>
          <w:rFonts w:hint="default" w:ascii="Times New Roman" w:hAnsi="Times New Roman" w:cs="Times New Roman"/>
        </w:rPr>
      </w:pPr>
      <w:r>
        <w:rPr>
          <w:rFonts w:hint="default" w:ascii="Times New Roman" w:hAnsi="Times New Roman" w:cs="Times New Roman"/>
        </w:rPr>
        <w:br w:type="page"/>
      </w:r>
    </w:p>
    <w:p w14:paraId="3FB7BB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EBBC6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D279E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84E7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6D519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B69B9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96AA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AF8D2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28D61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FFBB6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C396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B6EA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1ACB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7B980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2552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2B387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898E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4B29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C6B97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967C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00A8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92A1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5570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4820B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3D6DB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75E5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460D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5D5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5715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0A052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1CDD7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73BD9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D0D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388E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3C4D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734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77A5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29B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1A72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D7491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1EED9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18E04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B3A43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1D1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B96D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A9F7F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CC66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161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167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47B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72AF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BBC99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9A156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360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B0CE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C5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E6C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F164C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5A6B3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CFF9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D023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1E2D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35F50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2F6E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CEF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4465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D19A73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68967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8F786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50A01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46262E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C810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A60F8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DAA01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A1BB67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71DF4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7025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159A3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D817D2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A5950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8FF3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D756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921B3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CDD76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FEDD2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EBBCE5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571695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EFAD3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0795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91D71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262EEA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27B1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690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86B4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219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DBF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461F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4693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26CB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489E2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ABCB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5891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8ADC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25A8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93D4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A340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5ABEF7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38A04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063479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256B9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DD15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2B20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3952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53B1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7715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A8C5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8AEE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8996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F1F2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B21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0AD26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4A0F23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87E9E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D44D7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76100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42498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D2AF6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D27CC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802564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09300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26DD3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30F81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93AB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5280E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60C54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2F24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87F2F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A78B40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432E7F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7CD2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C6064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8A3AE6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D593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12ED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F5E4B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456C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F41D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CA487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17F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EFF0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92F3D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CDE6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580DF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F454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95CA7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32674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9BCA2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6F75E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8E59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50FFA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A31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B9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5303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DAC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417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07AB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B14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567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468F5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AFA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462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50607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3F5F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517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2EC97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0960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B5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100C9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4E67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A44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33A4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C3422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482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56E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DA5D3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855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6DF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45F58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EEED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6A9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D9834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93B3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540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0547D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D962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116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D4BD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926E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E56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3C255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30CA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241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C4F5B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6B14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85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1C18C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EA5D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F8E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ED538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AE6F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6A4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267AC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7C6A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4EC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73D3E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481C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089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F39E5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11183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841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BD3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302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AE8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8E4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0AF5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203A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60C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EA60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2DC4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E92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BDE3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E574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1FD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FC2F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4DA6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932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5FA4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F7040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E8D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F5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572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C23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0D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9D2D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24B2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51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9A47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0B3C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39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7E27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E78E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39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E05E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2DD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27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854C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CE9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9E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EC8B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1BC5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7F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98EF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1312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0B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0992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0DE9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C8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C1D7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865C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CE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DCD6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3AF8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22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96FE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8896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02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035E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2B05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76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2C77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432FB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A6A25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702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8A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64E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AB9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88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220C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BEC6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FF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E81B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F016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74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7FBB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6258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03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421A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93B9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68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198B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08DE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7D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1A0E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8E4B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664A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AE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11F0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FA92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74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6C9F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8179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A2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C1BE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0B5A0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6E5FE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E0650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3B9CD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447AD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9BDDE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6931D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7BF61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42CE5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C2AE4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C7259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B6F56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9B502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34F7F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2AC5D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8EFFB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FCE58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CA4B08B">
      <w:pPr>
        <w:rPr>
          <w:rFonts w:hint="default" w:ascii="Times New Roman" w:hAnsi="Times New Roman" w:cs="Times New Roman"/>
          <w:sz w:val="22"/>
          <w:szCs w:val="22"/>
        </w:rPr>
      </w:pPr>
    </w:p>
    <w:p w14:paraId="096C59B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971FB0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VCAM-1/CD106 Elisa Kit</w:t>
      </w:r>
    </w:p>
    <w:p w14:paraId="2027BF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3B0CF7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800EA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7A23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E14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255BC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1868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1235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F22D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4677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AEE0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436F4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7CA8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3A0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D903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898F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5AAD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33A31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88FE0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D516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F95F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E5E1B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DD20E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392B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27DDE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383E8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A29F1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A96F1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VCAM-1/CD106 is Vascular cell adhesion molecule 1(VCAM-1) is a cell surface glycoprotein adhesive for certain blood leukocytes and tumor cells, which is expressed by activated endothelium in a variety of pathologic conditions including atherosclerosis.</w:t>
      </w:r>
    </w:p>
    <w:p w14:paraId="28850A4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3FE9D2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EDCDE0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D699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8002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AA2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E9B8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21E3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AF93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7AE9B54">
      <w:pPr>
        <w:rPr>
          <w:rFonts w:hint="default" w:ascii="Times New Roman" w:hAnsi="Times New Roman" w:cs="Times New Roman"/>
          <w:b/>
          <w:bCs/>
          <w:sz w:val="28"/>
          <w:szCs w:val="28"/>
        </w:rPr>
      </w:pPr>
    </w:p>
    <w:p w14:paraId="75AF35AC">
      <w:pPr>
        <w:rPr>
          <w:rFonts w:hint="default" w:ascii="Times New Roman" w:hAnsi="Times New Roman" w:cs="Times New Roman"/>
          <w:b/>
          <w:bCs/>
          <w:sz w:val="28"/>
          <w:szCs w:val="28"/>
        </w:rPr>
      </w:pPr>
    </w:p>
    <w:p w14:paraId="60C2F85F">
      <w:pPr>
        <w:rPr>
          <w:rFonts w:hint="default" w:ascii="Times New Roman" w:hAnsi="Times New Roman" w:cs="Times New Roman"/>
          <w:b/>
          <w:bCs/>
          <w:sz w:val="28"/>
          <w:szCs w:val="28"/>
        </w:rPr>
      </w:pPr>
    </w:p>
    <w:p w14:paraId="2DF317B1">
      <w:pPr>
        <w:rPr>
          <w:rFonts w:hint="default" w:ascii="Times New Roman" w:hAnsi="Times New Roman" w:cs="Times New Roman"/>
          <w:b/>
          <w:bCs/>
          <w:sz w:val="28"/>
          <w:szCs w:val="28"/>
        </w:rPr>
      </w:pPr>
    </w:p>
    <w:p w14:paraId="17AA140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572D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8E90E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BB22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EAA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C7FFD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B852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D99E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024D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D36C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8A71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271A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EF39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E72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55210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428A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7CC3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7B38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3EF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0E3B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6C68C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71BA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617C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F47C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880E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9FB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07E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AA1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2661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4A74C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787CA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AE8D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A96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A1A5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48DA9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170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C08A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83E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F697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D91B1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7A133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A725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D0C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A16C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4491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6AE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6263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C91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E266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B2EC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D94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8FD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E3A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B7D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26AF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796A1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E43B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4C4F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BC7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2A0B4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59B9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5A05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D966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A49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AA36D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2AA7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0624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4C32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3685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A9FB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02285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688F6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20AAA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BE4D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4DE9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D6B8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7B58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CD0017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B4DE4B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3C090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DF433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67A744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BB401D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E5C5E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3E9C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0378D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8FA73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B379C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10D08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EED4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AF3D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3364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DF9C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23C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F81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FF76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9F9D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0B0B2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83863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F91E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6FBD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2C70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4737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4C14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17A1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01B28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DDE5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C545A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9785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E0300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0F2EE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784CE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31BC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E3FE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6190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EF85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613B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CBAE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862A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CABB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9D81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F26B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81A0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16D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DF86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2CC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C1FF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FB5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B9D2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71AE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57FB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2CE1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7CFF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EFC91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B533E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0C06F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6854C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74757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A77EA9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9F1F0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5D77B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C9593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ECD0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CC6B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3656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08508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5326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483D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9C8E7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0A54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8B1D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F6D69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9D2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7D28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8A51A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02F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4F87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0C1B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03A0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E980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3835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59C61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5A863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75B90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FA5AD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B59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C504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5395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BD9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F1E8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3AB55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856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6763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6465A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2DC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6075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59010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BAD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AABE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E6F77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9A9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B1AB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324B7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E0D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0C62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8DA3F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0A3D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61CD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A0D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03E8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C66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E76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D67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7D83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308B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A24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453E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A491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40A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2172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1B5D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EDE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E363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4A50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979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62ED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4783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657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E89D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0319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9D5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A77C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3427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B38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19BB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6AB4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B2C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4D77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5006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28A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3813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B0FC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EF1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07C5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D4E32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2D5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AF0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B9B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69A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740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CE80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F271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1F952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CCE1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C16C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E3E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748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DBDB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E913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750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0280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3D5F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33C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00D8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6DDC4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B6E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AE3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36B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AF0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6CD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3746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38F3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BD3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C266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233E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868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6BF9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6B01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436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282E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7E10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7F0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AB5D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B2F0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555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D4D7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EC50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FEB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88B2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1258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985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D247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859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1AA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77A0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5D54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635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B3B6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F514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200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BA34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C3F3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B08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FCF0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E604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445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1A7C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99C8E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E602E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063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1B41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0C7F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2394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A9758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1A1D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5C2B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6EF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E894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643C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6F4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C568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FBB1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43D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7CBB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2050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A47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0933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3E63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0481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5112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1D75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7A6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30D4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C535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516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DA67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3A59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06A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C8B4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36460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566E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EEED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747C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A669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C239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7C76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9BC5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4CF5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2990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5489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C777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7FC8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2932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B23B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2FB6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ED6C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CB78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A7D02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8A7D02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89BD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FC0DAC0">
    <w:pPr>
      <w:pStyle w:val="6"/>
      <w:jc w:val="both"/>
    </w:pPr>
  </w:p>
  <w:p w14:paraId="21F05D9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C257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969B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14E70C7"/>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10594</Words>
  <Characters>28809</Characters>
  <Lines>251</Lines>
  <Paragraphs>70</Paragraphs>
  <TotalTime>0</TotalTime>
  <ScaleCrop>false</ScaleCrop>
  <LinksUpToDate>false</LinksUpToDate>
  <CharactersWithSpaces>32644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2026-05-26T03:03:28Z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