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0578A">
      <w:pPr>
        <w:pStyle w:val="2"/>
        <w:bidi w:val="0"/>
        <w:jc w:val="center"/>
        <w:rPr>
          <w:rFonts w:hint="default" w:ascii="Times New Roman" w:hAnsi="Times New Roman" w:cs="Times New Roman"/>
          <w:b/>
          <w:bCs w:val="0"/>
          <w:sz w:val="36"/>
          <w:szCs w:val="36"/>
        </w:rPr>
      </w:pPr>
      <w:r>
        <w:rPr>
          <w:rFonts w:hint="eastAsia"/>
          <w:b/>
          <w:bCs/>
          <w:sz w:val="36"/>
          <w:szCs w:val="36"/>
        </w:rPr>
        <w:t>Canine TNFRSF17/BCMA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B7F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5C3A7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CAF88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76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89ED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9C50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1F7F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D867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610B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40D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3DAE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F6B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54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59D3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6E337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F66E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1937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27E5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21C5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2C63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76EC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6315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9A6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5EF5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7A5F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DFC8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00BB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538A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RSF17（肿瘤坏死因子受体超家族成员17），也称为BCMA，是一种由TNFRSF17基因编码的蛋白质。该基因编码的蛋白质是TNF受体超家族的成员，定位于16p13.13。该受体在成熟的B淋巴细胞中优先表达，可能对B细胞的发育和自身免疫反应很重要。该受体已被证明与肿瘤坏死因子（配体）超家族成员13b（TNFSF13B/TALL-1/BAFF）特异性结合，并导致NF-κB和MAPK8/JNK激活。该受体还与各种TRAF家族成员结合，因此可能传递细胞存活和增殖的信号</w:t>
      </w:r>
    </w:p>
    <w:p w14:paraId="3278D5C3">
      <w:pPr>
        <w:ind w:firstLine="441" w:firstLineChars="0"/>
        <w:rPr>
          <w:rFonts w:hint="default" w:ascii="Times New Roman" w:hAnsi="Times New Roman" w:cs="Times New Roman"/>
        </w:rPr>
      </w:pPr>
    </w:p>
    <w:p w14:paraId="7B12B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285C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980D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E0BA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5910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FC4D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757D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B907C6">
      <w:pPr>
        <w:rPr>
          <w:rFonts w:hint="default" w:ascii="Times New Roman" w:hAnsi="Times New Roman" w:cs="Times New Roman"/>
        </w:rPr>
      </w:pPr>
      <w:r>
        <w:rPr>
          <w:rFonts w:hint="default" w:ascii="Times New Roman" w:hAnsi="Times New Roman" w:cs="Times New Roman"/>
        </w:rPr>
        <w:br w:type="page"/>
      </w:r>
    </w:p>
    <w:p w14:paraId="4ECE7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3972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9CB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8F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41A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06C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EC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84B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8F4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254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3CD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8E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AE0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1BB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E89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099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4D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0C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419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02E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804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8F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FF0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CA4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3E7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93D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9B9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3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73E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5D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23A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558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CC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9A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287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FAD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F4C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981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564E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AED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47C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290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1C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597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103C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A26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34E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533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9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A5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F25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EAE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4B4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FAD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77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B4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5BB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783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165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C6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E1B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EA6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29E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3CC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87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9525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312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3B5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BA7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A495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AE4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94B4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FFD4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1227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9D1D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D1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DED9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C85C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9361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3E6E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7A00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49D1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64E9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45B2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FCFE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E09D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2BDA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8B4C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910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CFFF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A18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D5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D47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F59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DCE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E87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999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E19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B9D8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7BE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A68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2A5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CCA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E57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BF8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176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E5A1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E030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845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07A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236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B2F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91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0E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041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DC7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404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74A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F5F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56B8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D377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156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CBA2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595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1297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412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194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F4B4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9B3C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3750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4C03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97F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1BD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8C3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F04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643F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8176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3158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E7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197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6374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97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C138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C391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66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C63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37F5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C2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991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2057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A73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A37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49C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0A2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0E1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07F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F7B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0B8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774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3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DF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3B6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1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F0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488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53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49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792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04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30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613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C4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35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CE7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34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0D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4AC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22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C0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974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003B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2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ED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7D2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AC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88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B5A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C2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8F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1ED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8A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F5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55B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68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FF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725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43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8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4AE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23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5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22F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E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A7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EF2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89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37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DC3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E8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A2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1F3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DF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75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677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09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33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DD2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3661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C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3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4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2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6B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92D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94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EE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23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3F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E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CD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E3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5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AD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F1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58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67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BA41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B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A5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86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3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2C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0D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05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CDE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81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B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3D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68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D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FAA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8A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28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14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67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B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D3F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35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F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61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3A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5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AE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4E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A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E8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7D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9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23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50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A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BB8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DA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8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A1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95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F2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A4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5EA9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2FE4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3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0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8A3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15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8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9C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97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5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43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04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1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BC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5C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A6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63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0F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D7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9D7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42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6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0EA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C1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47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1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F34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EC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6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EB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3C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51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E98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A8FF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646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CA1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F31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886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00E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D3C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1A3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FC0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372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9CC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3ED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A8E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455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E3E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FB9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1E96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567097">
      <w:pPr>
        <w:rPr>
          <w:rFonts w:hint="default" w:ascii="Times New Roman" w:hAnsi="Times New Roman" w:cs="Times New Roman"/>
          <w:sz w:val="22"/>
          <w:szCs w:val="22"/>
        </w:rPr>
      </w:pPr>
    </w:p>
    <w:p w14:paraId="43CB34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20B3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TNFRSF17/BCMA Elisa Kit</w:t>
      </w:r>
    </w:p>
    <w:p w14:paraId="1453C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7AD1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F4D5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D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66C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76E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D77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78A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3B1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0B6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30E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366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D4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69E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294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187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D91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F28A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776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6750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C75E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1DEB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EEC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841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CDC0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09CB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1884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4D8D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TNFRSF17(Tumor necrosis factor receptor superfamily member 17), also called BCMA, is a protein that in humans is encoded by the TNFRSF17 gene. The protein encoded by this gene is a member of the TNF-receptor superfamily and is mapped to 16p13.13. This receptor is preferentially expressed in mature B lymphocytes, and may be important for B cell development and autoimmune response. This receptor has been shown to specifically bind to the tumor necrosis factor(ligand) superfamily, member 13b(TNFSF13B/TALL-1/BAFF), and to lead to NF-kappaB and MAPK8/JNK activation. This receptor also binds to various TRAF family members, and thus may transduce signals for cell survival and proliferation</w:t>
      </w:r>
    </w:p>
    <w:p w14:paraId="2893E4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4BCE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E7C2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10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213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8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465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111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F8C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87F50C">
      <w:pPr>
        <w:rPr>
          <w:rFonts w:hint="default" w:ascii="Times New Roman" w:hAnsi="Times New Roman" w:cs="Times New Roman"/>
          <w:b/>
          <w:bCs/>
          <w:sz w:val="28"/>
          <w:szCs w:val="28"/>
        </w:rPr>
      </w:pPr>
    </w:p>
    <w:p w14:paraId="68C256CD">
      <w:pPr>
        <w:rPr>
          <w:rFonts w:hint="default" w:ascii="Times New Roman" w:hAnsi="Times New Roman" w:cs="Times New Roman"/>
          <w:b/>
          <w:bCs/>
          <w:sz w:val="28"/>
          <w:szCs w:val="28"/>
        </w:rPr>
      </w:pPr>
    </w:p>
    <w:p w14:paraId="51EDD78D">
      <w:pPr>
        <w:rPr>
          <w:rFonts w:hint="default" w:ascii="Times New Roman" w:hAnsi="Times New Roman" w:cs="Times New Roman"/>
          <w:b/>
          <w:bCs/>
          <w:sz w:val="28"/>
          <w:szCs w:val="28"/>
        </w:rPr>
      </w:pPr>
    </w:p>
    <w:p w14:paraId="4900C245">
      <w:pPr>
        <w:rPr>
          <w:rFonts w:hint="default" w:ascii="Times New Roman" w:hAnsi="Times New Roman" w:cs="Times New Roman"/>
          <w:b/>
          <w:bCs/>
          <w:sz w:val="28"/>
          <w:szCs w:val="28"/>
        </w:rPr>
      </w:pPr>
    </w:p>
    <w:p w14:paraId="7173A9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F7F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C94F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505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F2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576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1D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BC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767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404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71B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4EC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21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AE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95B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0AF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9C1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C6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D3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06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311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AF3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CF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674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25B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03F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6A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03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BCF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3B58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270E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C87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32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3F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CFE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6B7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8CB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D0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91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28C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410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898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55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900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F4D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735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864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B2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13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FD3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BAF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29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C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4D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2BF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378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15D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FD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0F45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514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0F2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F67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F6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FB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BE9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0E8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0AA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136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7B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B1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912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24A2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330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051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B90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68EE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1B1A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29D7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2936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BB5D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6C94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BB2F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651E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B4B0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A3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A44C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AE0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884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7B0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A31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201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92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DED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6CA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AAB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7D7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DAE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024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2C0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560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679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E03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150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277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713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A03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A12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30F0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71E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4EA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A65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20D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118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DC4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31C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BF1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C6D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EA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74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2E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4E7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19E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4E7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30A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6BD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DD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9A0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3CD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78E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664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A01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32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E0A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A58A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0CD8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93D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094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510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31B5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D1C6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67D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66D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31C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63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580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BF09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1A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25A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7F71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40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39B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C8EB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75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70C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842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FC4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498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DD4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EF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A4E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CC0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C3A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C22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A11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413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9D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FC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4B9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3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EDE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BA2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1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11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684D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7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1D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CD5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4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21A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13B8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14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9B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DA43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E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F1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165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BA8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C8B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E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77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E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7C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B1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39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B9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6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17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8A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82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B3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21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17D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C00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92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39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4CD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6C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40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E19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86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DA7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1A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18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1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8C2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71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9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B4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42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5D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F8F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95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EE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97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9E5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5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2C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9B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6E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F6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4E8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4A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EE4F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64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51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43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6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014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C0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A2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8B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82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5D7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865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62E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2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13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B47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42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AA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34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11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B1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E6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58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490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6D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54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1A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4F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32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8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62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82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D3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08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53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6C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FA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68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0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B1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5F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6B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7F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8A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DC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6AF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51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29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9F3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8B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21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BC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B7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C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0E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32C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2D0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82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00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A3E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C8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EA8B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CBE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ED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10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2D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06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994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F2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33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6E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0E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12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B3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31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70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D59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C3F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6C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8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22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D2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F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DE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E7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4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496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224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80E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ACF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255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9A1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DA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FAD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CEB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F88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E73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024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071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1F4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9C0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7D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E3E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468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512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F03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CF03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4C3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88C704">
    <w:pPr>
      <w:pStyle w:val="6"/>
      <w:jc w:val="both"/>
    </w:pPr>
  </w:p>
  <w:p w14:paraId="00986C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0EF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F0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B360A0"/>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10291</Words>
  <Characters>26693</Characters>
  <Lines>251</Lines>
  <Paragraphs>70</Paragraphs>
  <TotalTime>0</TotalTime>
  <ScaleCrop>false</ScaleCrop>
  <LinksUpToDate>false</LinksUpToDate>
  <CharactersWithSpaces>30155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